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5A" w:rsidRPr="008354B8" w:rsidRDefault="005E465A" w:rsidP="005E465A">
      <w:pPr>
        <w:widowControl w:val="0"/>
        <w:suppressAutoHyphens/>
        <w:spacing w:after="0" w:line="240" w:lineRule="auto"/>
        <w:jc w:val="center"/>
        <w:rPr>
          <w:rFonts w:eastAsia="Lucida Sans Unicode" w:cs="Tahoma"/>
          <w:b/>
          <w:szCs w:val="24"/>
        </w:rPr>
      </w:pPr>
      <w:r w:rsidRPr="008354B8">
        <w:rPr>
          <w:rFonts w:eastAsia="Lucida Sans Unicode" w:cs="Tahoma"/>
          <w:b/>
          <w:szCs w:val="24"/>
        </w:rPr>
        <w:t>Kivonat</w:t>
      </w:r>
    </w:p>
    <w:p w:rsidR="005E465A" w:rsidRPr="008354B8" w:rsidRDefault="005E465A" w:rsidP="005E465A">
      <w:pPr>
        <w:widowControl w:val="0"/>
        <w:suppressAutoHyphens/>
        <w:spacing w:after="0" w:line="240" w:lineRule="auto"/>
        <w:jc w:val="center"/>
        <w:rPr>
          <w:rFonts w:eastAsia="Lucida Sans Unicode" w:cs="Tahoma"/>
          <w:b/>
          <w:szCs w:val="24"/>
        </w:rPr>
      </w:pPr>
    </w:p>
    <w:p w:rsidR="005E465A" w:rsidRPr="008354B8" w:rsidRDefault="005E465A" w:rsidP="005E465A">
      <w:pPr>
        <w:widowControl w:val="0"/>
        <w:suppressAutoHyphens/>
        <w:spacing w:after="0" w:line="240" w:lineRule="auto"/>
        <w:jc w:val="both"/>
        <w:rPr>
          <w:rFonts w:eastAsia="Lucida Sans Unicode" w:cs="Tahoma"/>
          <w:szCs w:val="24"/>
        </w:rPr>
      </w:pPr>
      <w:r w:rsidRPr="008354B8">
        <w:rPr>
          <w:rFonts w:eastAsia="Lucida Sans Unicode" w:cs="Tahoma"/>
          <w:b/>
          <w:szCs w:val="24"/>
        </w:rPr>
        <w:t xml:space="preserve">Készült: </w:t>
      </w:r>
      <w:r w:rsidRPr="008354B8">
        <w:rPr>
          <w:rFonts w:eastAsia="Lucida Sans Unicode" w:cs="Tahoma"/>
          <w:szCs w:val="24"/>
        </w:rPr>
        <w:t xml:space="preserve">Fehérgyarmat Város Önkormányzata Képviselő-testületének 2019. </w:t>
      </w:r>
      <w:r>
        <w:rPr>
          <w:rFonts w:eastAsia="Lucida Sans Unicode" w:cs="Tahoma"/>
          <w:szCs w:val="24"/>
        </w:rPr>
        <w:t>október 30-án</w:t>
      </w:r>
      <w:r w:rsidRPr="008354B8">
        <w:rPr>
          <w:rFonts w:eastAsia="Lucida Sans Unicode" w:cs="Tahoma"/>
          <w:szCs w:val="24"/>
        </w:rPr>
        <w:t xml:space="preserve"> megtartott </w:t>
      </w:r>
      <w:r w:rsidRPr="008354B8">
        <w:rPr>
          <w:rFonts w:eastAsia="Lucida Sans Unicode" w:cs="Tahoma"/>
          <w:b/>
          <w:szCs w:val="24"/>
        </w:rPr>
        <w:t xml:space="preserve">nyilvános </w:t>
      </w:r>
      <w:r w:rsidRPr="008354B8">
        <w:rPr>
          <w:rFonts w:eastAsia="Lucida Sans Unicode" w:cs="Tahoma"/>
          <w:szCs w:val="24"/>
        </w:rPr>
        <w:t>ülésének jegyzőkönyvéből</w:t>
      </w:r>
    </w:p>
    <w:p w:rsidR="005E465A" w:rsidRPr="008354B8" w:rsidRDefault="005E465A" w:rsidP="005E465A">
      <w:pPr>
        <w:widowControl w:val="0"/>
        <w:suppressAutoHyphens/>
        <w:spacing w:after="0" w:line="240" w:lineRule="auto"/>
        <w:jc w:val="center"/>
        <w:rPr>
          <w:rFonts w:eastAsia="Lucida Sans Unicode" w:cs="Tahoma"/>
          <w:b/>
          <w:szCs w:val="24"/>
        </w:rPr>
      </w:pPr>
    </w:p>
    <w:p w:rsidR="005E465A" w:rsidRPr="008354B8" w:rsidRDefault="005E465A" w:rsidP="005E465A">
      <w:pPr>
        <w:widowControl w:val="0"/>
        <w:suppressAutoHyphens/>
        <w:spacing w:after="0" w:line="240" w:lineRule="auto"/>
        <w:jc w:val="center"/>
        <w:rPr>
          <w:rFonts w:eastAsia="Lucida Sans Unicode" w:cs="Tahoma"/>
          <w:b/>
          <w:szCs w:val="24"/>
        </w:rPr>
      </w:pPr>
      <w:bookmarkStart w:id="0" w:name="_GoBack"/>
      <w:r w:rsidRPr="008354B8">
        <w:rPr>
          <w:rFonts w:eastAsia="Lucida Sans Unicode" w:cs="Tahoma"/>
          <w:b/>
          <w:szCs w:val="24"/>
        </w:rPr>
        <w:t>FEHÉRGYARMAT VÁROS ÖNKORMÁNYZATA</w:t>
      </w:r>
    </w:p>
    <w:p w:rsidR="005E465A" w:rsidRPr="008354B8" w:rsidRDefault="005E465A" w:rsidP="005E465A">
      <w:pPr>
        <w:widowControl w:val="0"/>
        <w:suppressAutoHyphens/>
        <w:spacing w:after="0" w:line="240" w:lineRule="auto"/>
        <w:jc w:val="center"/>
        <w:rPr>
          <w:rFonts w:eastAsia="Lucida Sans Unicode" w:cs="Tahoma"/>
          <w:b/>
          <w:szCs w:val="24"/>
        </w:rPr>
      </w:pPr>
      <w:r w:rsidRPr="008354B8">
        <w:rPr>
          <w:rFonts w:eastAsia="Lucida Sans Unicode" w:cs="Tahoma"/>
          <w:b/>
          <w:szCs w:val="24"/>
        </w:rPr>
        <w:t>KÉPVISELŐ-TESTÜLETÉNEK</w:t>
      </w:r>
    </w:p>
    <w:p w:rsidR="005E465A" w:rsidRPr="008354B8" w:rsidRDefault="005E465A" w:rsidP="005E465A">
      <w:pPr>
        <w:widowControl w:val="0"/>
        <w:suppressAutoHyphens/>
        <w:spacing w:after="0" w:line="240" w:lineRule="auto"/>
        <w:jc w:val="center"/>
        <w:rPr>
          <w:rFonts w:eastAsia="Lucida Sans Unicode" w:cs="Tahoma"/>
          <w:b/>
          <w:szCs w:val="24"/>
        </w:rPr>
      </w:pPr>
      <w:r>
        <w:rPr>
          <w:rFonts w:eastAsia="Lucida Sans Unicode" w:cs="Tahoma"/>
          <w:b/>
          <w:szCs w:val="24"/>
        </w:rPr>
        <w:t>17</w:t>
      </w:r>
      <w:r w:rsidRPr="008354B8">
        <w:rPr>
          <w:rFonts w:eastAsia="Lucida Sans Unicode" w:cs="Tahoma"/>
          <w:b/>
          <w:szCs w:val="24"/>
        </w:rPr>
        <w:t>/2019.(</w:t>
      </w:r>
      <w:r>
        <w:rPr>
          <w:rFonts w:eastAsia="Lucida Sans Unicode" w:cs="Tahoma"/>
          <w:b/>
          <w:szCs w:val="24"/>
        </w:rPr>
        <w:t>X.30.</w:t>
      </w:r>
      <w:r w:rsidRPr="008354B8">
        <w:rPr>
          <w:rFonts w:eastAsia="Lucida Sans Unicode" w:cs="Tahoma"/>
          <w:b/>
          <w:szCs w:val="24"/>
        </w:rPr>
        <w:t>)</w:t>
      </w:r>
    </w:p>
    <w:p w:rsidR="005E465A" w:rsidRDefault="005E465A" w:rsidP="005E465A">
      <w:pPr>
        <w:widowControl w:val="0"/>
        <w:suppressAutoHyphens/>
        <w:spacing w:after="0" w:line="240" w:lineRule="auto"/>
        <w:jc w:val="center"/>
        <w:rPr>
          <w:rFonts w:eastAsia="Lucida Sans Unicode" w:cs="Tahoma"/>
          <w:b/>
          <w:szCs w:val="24"/>
        </w:rPr>
      </w:pPr>
      <w:r w:rsidRPr="008354B8">
        <w:rPr>
          <w:rFonts w:eastAsia="Lucida Sans Unicode" w:cs="Tahoma"/>
          <w:b/>
          <w:szCs w:val="24"/>
        </w:rPr>
        <w:t>önkormányzati rendelete</w:t>
      </w:r>
    </w:p>
    <w:p w:rsidR="005E465A" w:rsidRDefault="005E465A" w:rsidP="005E465A">
      <w:pPr>
        <w:widowControl w:val="0"/>
        <w:suppressAutoHyphens/>
        <w:spacing w:after="0" w:line="240" w:lineRule="auto"/>
        <w:jc w:val="center"/>
        <w:rPr>
          <w:rFonts w:eastAsia="Lucida Sans Unicode" w:cs="Tahoma"/>
          <w:b/>
          <w:szCs w:val="24"/>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A Szervezeti Működési Szabályzatról </w:t>
      </w:r>
    </w:p>
    <w:bookmarkEnd w:id="0"/>
    <w:p w:rsidR="00D04671" w:rsidRPr="00D04671" w:rsidRDefault="00D04671" w:rsidP="00D04671">
      <w:pPr>
        <w:suppressAutoHyphens/>
        <w:spacing w:after="0" w:line="240" w:lineRule="auto"/>
        <w:ind w:left="57" w:right="57"/>
        <w:jc w:val="center"/>
        <w:rPr>
          <w:rFonts w:eastAsia="Times New Roman" w:cs="Times New Roman"/>
          <w:b/>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2"/>
          <w:szCs w:val="24"/>
          <w:lang w:eastAsia="ar-SA"/>
        </w:rPr>
      </w:pPr>
      <w:r w:rsidRPr="00D04671">
        <w:rPr>
          <w:rFonts w:eastAsia="Times New Roman" w:cs="Times New Roman"/>
          <w:kern w:val="2"/>
          <w:szCs w:val="24"/>
          <w:lang w:eastAsia="ar-SA"/>
        </w:rPr>
        <w:t>Fehérgyarmat Város Önkormányzata Képviselő-testülete az Alaptörvény 32. cikk (2) bekezdésében meghatározott eredeti jogalkotói hatáskörében, az Alaptörvény 32. cikk (1) bekezdés (d) pontjában meghatározott feladatkörében eljárva a következőket rendeli el:</w:t>
      </w:r>
    </w:p>
    <w:p w:rsidR="00D04671" w:rsidRPr="00D04671" w:rsidRDefault="00D04671" w:rsidP="00D04671">
      <w:pPr>
        <w:suppressAutoHyphens/>
        <w:spacing w:after="0" w:line="240" w:lineRule="auto"/>
        <w:ind w:left="57" w:right="57"/>
        <w:jc w:val="center"/>
        <w:rPr>
          <w:rFonts w:eastAsia="Times New Roman" w:cs="Times New Roman"/>
          <w:b/>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 fejezet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Általános rendelkezések</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 Hivatalos megnevezés</w:t>
      </w:r>
    </w:p>
    <w:p w:rsidR="00D04671" w:rsidRPr="00D04671" w:rsidRDefault="00D04671" w:rsidP="00D04671">
      <w:pPr>
        <w:suppressAutoHyphens/>
        <w:spacing w:after="0" w:line="240" w:lineRule="auto"/>
        <w:ind w:left="57" w:right="57"/>
        <w:jc w:val="center"/>
        <w:rPr>
          <w:rFonts w:eastAsia="Times New Roman" w:cs="Times New Roman"/>
          <w:b/>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 Az önkormányzat hivatalos megnevezése: Fehérgyarmat Város Önkormányzata (a továbbiakban: Önkormányzat). Székhelye: Fehérgyarmat, Kiss Ernő utca 2.</w:t>
      </w:r>
    </w:p>
    <w:p w:rsidR="00D04671" w:rsidRPr="00D04671" w:rsidRDefault="00D04671" w:rsidP="00D04671">
      <w:pPr>
        <w:suppressAutoHyphens/>
        <w:spacing w:after="0" w:line="240" w:lineRule="auto"/>
        <w:ind w:left="57" w:right="57"/>
        <w:jc w:val="center"/>
        <w:rPr>
          <w:rFonts w:eastAsia="Times New Roman" w:cs="Times New Roman"/>
          <w:b/>
          <w:bCs/>
          <w:szCs w:val="24"/>
          <w:lang w:eastAsia="ar-SA"/>
        </w:rPr>
      </w:pPr>
    </w:p>
    <w:p w:rsidR="00D04671" w:rsidRPr="00D04671" w:rsidRDefault="00D04671" w:rsidP="00D04671">
      <w:pPr>
        <w:suppressAutoHyphens/>
        <w:spacing w:after="0" w:line="240" w:lineRule="auto"/>
        <w:ind w:left="57" w:right="57"/>
        <w:jc w:val="both"/>
        <w:rPr>
          <w:rFonts w:eastAsia="Times New Roman" w:cs="Times New Roman"/>
          <w:b/>
          <w:bCs/>
          <w:szCs w:val="24"/>
          <w:lang w:eastAsia="ar-SA"/>
        </w:rPr>
      </w:pPr>
      <w:r w:rsidRPr="00D04671">
        <w:rPr>
          <w:rFonts w:eastAsia="Times New Roman" w:cs="Times New Roman"/>
          <w:szCs w:val="24"/>
          <w:lang w:eastAsia="ar-SA"/>
        </w:rPr>
        <w:t xml:space="preserve">(2) A képviselő-testület hivatalos megnevezése: Fehérgyarmat Város Önkormányzata Képviselő-testülete (a továbbiakban: Képviselő-testület). A képviselő-testület tagjainak száma a polgármesterrel együtt 9 fő.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 Jelképek</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Fehérgyarmat város jelképei a címer és a zászló, melyek leírását, valamint azok használatát a képviselő-testület külön rendeletben szabályozza.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 Bélyegző használat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b/>
          <w:i/>
          <w:szCs w:val="24"/>
          <w:lang w:eastAsia="ar-SA"/>
        </w:rPr>
      </w:pPr>
      <w:r w:rsidRPr="00D04671">
        <w:rPr>
          <w:rFonts w:eastAsia="Times New Roman" w:cs="Times New Roman"/>
          <w:szCs w:val="24"/>
          <w:lang w:eastAsia="ar-SA"/>
        </w:rPr>
        <w:t xml:space="preserve">(1)  A képviselő-testület, a polgármester, a jegyző, valamint a polgármesteri hivatal bélyegzőjén Magyarország címerét kell használni. </w:t>
      </w:r>
      <w:r w:rsidRPr="00D04671">
        <w:rPr>
          <w:rFonts w:eastAsia="Times New Roman" w:cs="Times New Roman"/>
          <w:b/>
          <w:i/>
          <w:szCs w:val="24"/>
          <w:lang w:eastAsia="ar-SA"/>
        </w:rPr>
        <w:t xml:space="preserve"> </w:t>
      </w:r>
    </w:p>
    <w:p w:rsidR="00D04671" w:rsidRPr="00D04671" w:rsidRDefault="00D04671" w:rsidP="00D04671">
      <w:pPr>
        <w:suppressAutoHyphens/>
        <w:spacing w:after="0" w:line="240" w:lineRule="auto"/>
        <w:ind w:left="57" w:right="57"/>
        <w:jc w:val="both"/>
        <w:rPr>
          <w:rFonts w:eastAsia="Times New Roman" w:cs="Times New Roman"/>
          <w:b/>
          <w:i/>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(2)  A bélyegzők körívén az alábbi felirat olvasható: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Fehérgyarmat Város </w:t>
      </w:r>
      <w:proofErr w:type="gramStart"/>
      <w:r w:rsidRPr="00D04671">
        <w:rPr>
          <w:rFonts w:eastAsia="Times New Roman" w:cs="Times New Roman"/>
          <w:szCs w:val="24"/>
          <w:lang w:eastAsia="ar-SA"/>
        </w:rPr>
        <w:t>Önkormányzata  Képviselő</w:t>
      </w:r>
      <w:proofErr w:type="gramEnd"/>
      <w:r w:rsidRPr="00D04671">
        <w:rPr>
          <w:rFonts w:eastAsia="Times New Roman" w:cs="Times New Roman"/>
          <w:szCs w:val="24"/>
          <w:lang w:eastAsia="ar-SA"/>
        </w:rPr>
        <w:t>- testülete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Fehérgyarmat Város Polgármestere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c) Fehérgyarmat Város Jegyzője</w:t>
      </w:r>
    </w:p>
    <w:p w:rsidR="007C3EBE" w:rsidRDefault="00D04671" w:rsidP="007C3EBE">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d) Fehérgyarmati Polgármesteri Hivatal</w:t>
      </w:r>
    </w:p>
    <w:p w:rsidR="00D04671" w:rsidRPr="00D04671" w:rsidRDefault="00D04671" w:rsidP="007C3EBE">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II. fejezet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jc w:val="center"/>
        <w:rPr>
          <w:rFonts w:eastAsia="Times New Roman" w:cs="Times New Roman"/>
          <w:szCs w:val="24"/>
          <w:lang w:eastAsia="ar-SA"/>
        </w:rPr>
      </w:pPr>
      <w:r w:rsidRPr="00D04671">
        <w:rPr>
          <w:rFonts w:eastAsia="Times New Roman" w:cs="Times New Roman"/>
          <w:szCs w:val="24"/>
          <w:lang w:eastAsia="ar-SA"/>
        </w:rPr>
        <w:t>A képviselő-testület megalakulása</w:t>
      </w:r>
    </w:p>
    <w:p w:rsidR="00D04671" w:rsidRPr="00D04671" w:rsidRDefault="00D04671" w:rsidP="00D04671">
      <w:pPr>
        <w:suppressAutoHyphens/>
        <w:spacing w:after="0" w:line="240" w:lineRule="auto"/>
        <w:ind w:left="57" w:right="57"/>
        <w:jc w:val="center"/>
        <w:rPr>
          <w:rFonts w:eastAsia="Times New Roman" w:cs="Times New Roman"/>
          <w:caps/>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4. Az alakuló ülés összehívása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4.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képviselő-testületalakuló ülését a választás jogerőre emelkedésétől számított tizenöt napon belül tartja meg. Az alakuló ülést a megválasztott polgármester hívja össze és vezeti.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5. A Képviselő-testület tisztségviselőinek megválasztása</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5.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(1) Az alakuló ülésen a képviselő-testület dönt</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a)  </w:t>
      </w:r>
      <w:proofErr w:type="gramStart"/>
      <w:r w:rsidRPr="00D04671">
        <w:rPr>
          <w:rFonts w:eastAsia="Times New Roman" w:cs="Times New Roman"/>
          <w:szCs w:val="24"/>
          <w:lang w:eastAsia="ar-SA"/>
        </w:rPr>
        <w:t>a  polgármester</w:t>
      </w:r>
      <w:proofErr w:type="gramEnd"/>
      <w:r w:rsidRPr="00D04671">
        <w:rPr>
          <w:rFonts w:eastAsia="Times New Roman" w:cs="Times New Roman"/>
          <w:szCs w:val="24"/>
          <w:lang w:eastAsia="ar-SA"/>
        </w:rPr>
        <w:t xml:space="preserve"> javaslata alapján  az   alpolgármester személyről,</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b) a polgármester javaslata alapján bizottsági elnökök, a bizottságok képviselő és nem képviselő tagok személyéről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Az alpolgármester választással kapcsolatos titkos szavazást az Ügyrendi Bizottság bonyolítja le. Amennyiben az Ügyrendi Bizottság megválasztása még nem történt meg, vagy a bizottság határozatképtelen, a Képviselő-testület tagjai közül háromtagú szavazatszámláló bizottságot választ. A Szavazatszámláló Bizottság tagjai maguk közül elnököt választanak. A választás eredményét a szavazatszámláló bizottság elnöke hirdeti ki. A szavazásról külön jegyzőkönyvet kell készíteni, melyet az alakuló ülés jegyzőkönyvéhez kell csatolni.</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(3) Ha az alpolgármester, a bizottsági elnökök, tagok megválasztása során tisztség betöltetlen marad, e tisztség(</w:t>
      </w:r>
      <w:proofErr w:type="gramStart"/>
      <w:r w:rsidRPr="00D04671">
        <w:rPr>
          <w:rFonts w:eastAsia="Times New Roman" w:cs="Times New Roman"/>
          <w:szCs w:val="24"/>
          <w:lang w:eastAsia="ar-SA"/>
        </w:rPr>
        <w:t>ek)  tekintetében</w:t>
      </w:r>
      <w:proofErr w:type="gramEnd"/>
      <w:r w:rsidRPr="00D04671">
        <w:rPr>
          <w:rFonts w:eastAsia="Times New Roman" w:cs="Times New Roman"/>
          <w:szCs w:val="24"/>
          <w:lang w:eastAsia="ar-SA"/>
        </w:rPr>
        <w:t xml:space="preserve"> a soron  következő ülésen szavazást kell tartani.</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6.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tabs>
          <w:tab w:val="left" w:pos="-426"/>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 xml:space="preserve">A bizottságok nem képviselő tagjai a képviselő-testület előtt esküt </w:t>
      </w:r>
      <w:proofErr w:type="gramStart"/>
      <w:r w:rsidRPr="00D04671">
        <w:rPr>
          <w:rFonts w:eastAsia="Times New Roman" w:cs="Times New Roman"/>
          <w:kern w:val="1"/>
          <w:szCs w:val="24"/>
          <w:lang w:eastAsia="ar-SA"/>
        </w:rPr>
        <w:t>tesznek  Az</w:t>
      </w:r>
      <w:proofErr w:type="gramEnd"/>
      <w:r w:rsidRPr="00D04671">
        <w:rPr>
          <w:rFonts w:eastAsia="Times New Roman" w:cs="Times New Roman"/>
          <w:kern w:val="1"/>
          <w:szCs w:val="24"/>
          <w:lang w:eastAsia="ar-SA"/>
        </w:rPr>
        <w:t xml:space="preserve"> eskü szövegét a polgármester olvassa elő.</w:t>
      </w:r>
    </w:p>
    <w:p w:rsidR="00D04671" w:rsidRPr="00D04671" w:rsidRDefault="00D04671" w:rsidP="00D04671">
      <w:pPr>
        <w:tabs>
          <w:tab w:val="left" w:pos="-426"/>
        </w:tabs>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III. fejezet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A képviselő-testület működése</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6. Az ülések ütemezése</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7.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képviselő-testület - július hónap kivételével - minden hónap utolsó csütörtöki napján ülésezik, ezen kívül szükség szerint rendkívüli ülést tart.</w:t>
      </w:r>
    </w:p>
    <w:p w:rsidR="00D04671" w:rsidRPr="00D04671" w:rsidRDefault="00D04671" w:rsidP="00D04671">
      <w:pPr>
        <w:suppressAutoHyphens/>
        <w:spacing w:after="0" w:line="240" w:lineRule="auto"/>
        <w:ind w:left="57" w:right="57"/>
        <w:rPr>
          <w:rFonts w:eastAsia="Times New Roman" w:cs="Times New Roman"/>
          <w:b/>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7. Az ülés összehívása</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C95B2E"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8.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(1) A képviselő-testület ülését a polgármester írásbeli meghívóval hívja össze.</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 meghívó tartalmazza az ülés helyét és kezdési időpontját, a javasolt napirendet, a napirendi pontok előterjesztőit, a meghívottakat.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(3) A képviselő-testület ülését a polgármesteri és az alpolgármesteri tisztség egyidejű </w:t>
      </w:r>
      <w:proofErr w:type="spellStart"/>
      <w:r w:rsidRPr="00D04671">
        <w:rPr>
          <w:rFonts w:eastAsia="Times New Roman" w:cs="Times New Roman"/>
          <w:szCs w:val="24"/>
          <w:lang w:eastAsia="ar-SA"/>
        </w:rPr>
        <w:t>betöltetlensége</w:t>
      </w:r>
      <w:proofErr w:type="spellEnd"/>
      <w:r w:rsidRPr="00D04671">
        <w:rPr>
          <w:rFonts w:eastAsia="Times New Roman" w:cs="Times New Roman"/>
          <w:szCs w:val="24"/>
          <w:lang w:eastAsia="ar-SA"/>
        </w:rPr>
        <w:t>, illetőleg tartós akadályoztatásuk esetén az Ügyrendi Bizottság elnöke hívja össze.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9.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Az ülés meghívóját a tervezett napirendi pont(ok) </w:t>
      </w:r>
      <w:proofErr w:type="gramStart"/>
      <w:r w:rsidRPr="00D04671">
        <w:rPr>
          <w:rFonts w:eastAsia="Times New Roman" w:cs="Times New Roman"/>
          <w:szCs w:val="24"/>
          <w:lang w:eastAsia="ar-SA"/>
        </w:rPr>
        <w:t>előterjesztéseivel  együtt</w:t>
      </w:r>
      <w:proofErr w:type="gramEnd"/>
      <w:r w:rsidRPr="00D04671">
        <w:rPr>
          <w:rFonts w:eastAsia="Times New Roman" w:cs="Times New Roman"/>
          <w:szCs w:val="24"/>
          <w:lang w:eastAsia="ar-SA"/>
        </w:rPr>
        <w:t xml:space="preserve"> az ülés előtt 5 nappal, rendkívüli ülés esetén 2 nappal, kell a képviselők és meghívottak részére kézbesíteni. Kézbesítésnek minősül az ülés anyagának elektronikus elérhetőségének biztosítása.   </w:t>
      </w:r>
    </w:p>
    <w:p w:rsidR="00D04671" w:rsidRPr="00D04671" w:rsidRDefault="00D04671" w:rsidP="00D04671">
      <w:pPr>
        <w:suppressAutoHyphens/>
        <w:spacing w:after="0" w:line="240" w:lineRule="auto"/>
        <w:ind w:left="57" w:right="57"/>
        <w:jc w:val="both"/>
        <w:rPr>
          <w:rFonts w:eastAsia="Times New Roman" w:cs="Times New Roman"/>
          <w:i/>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 képviselő-testület rendkívül indokolt esetben rövid úton, telefon, futár, elektronikus üzenet útján is összehívható.</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(3) A rendkívüli ülésen csak olyan napirend tárgyalható, amely az ülés összehívását indokolttá tette.</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iCs/>
          <w:szCs w:val="24"/>
          <w:lang w:eastAsia="ar-SA"/>
        </w:rPr>
      </w:pPr>
      <w:r w:rsidRPr="00D04671">
        <w:rPr>
          <w:rFonts w:eastAsia="Times New Roman" w:cs="Times New Roman"/>
          <w:iCs/>
          <w:szCs w:val="24"/>
          <w:lang w:eastAsia="ar-SA"/>
        </w:rPr>
        <w:t>(4)  A képviselő-testület elé kerülő napirendi pontokat írásban kell előterjeszteni.  Kivételes esetben a napirend szóban is előterjeszthető, de ezt a napirend elfogadásakor az előterjesztőnek indokolni kell.</w:t>
      </w:r>
    </w:p>
    <w:p w:rsidR="00D04671" w:rsidRPr="00D04671" w:rsidRDefault="00D04671" w:rsidP="00D04671">
      <w:pPr>
        <w:suppressAutoHyphens/>
        <w:spacing w:after="0" w:line="240" w:lineRule="auto"/>
        <w:ind w:left="57" w:right="57"/>
        <w:jc w:val="both"/>
        <w:rPr>
          <w:rFonts w:eastAsia="Times New Roman" w:cs="Times New Roman"/>
          <w:iCs/>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(5) Azon napirendek írásos anyagát, amelyet a képviselők korábban megkaptak, részükre ismételten nem kell megküldeni, amennyiben az írásos anyagban változás nem következett be.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10.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képviselő-testület ülésére tanácskozási joggal meg kell hívni a képviselő-testület tagjai mellett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a jegyzőt, a polgármesteri hivatal belső szervezeti egységeinek vezetőit,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a napirendi pont tárgya szerint illetékes szervezet, önkormányzati intézmény vezetőjét,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c) a városban működő önszerveződő közösségek képviselőit a tevékenységi körükbe tartozó előterjesztések tárgyalásánál,</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d) a polgármester döntése alapján azt, akinek a jelenléte a napirendi pont alapos és körültekintő megtárgyalásához elengedhetetlenül szükséges.</w:t>
      </w:r>
    </w:p>
    <w:p w:rsidR="00D04671" w:rsidRPr="00D04671" w:rsidRDefault="00D04671" w:rsidP="00D04671">
      <w:pPr>
        <w:suppressAutoHyphens/>
        <w:spacing w:after="0" w:line="240" w:lineRule="auto"/>
        <w:ind w:left="57" w:right="57"/>
        <w:jc w:val="both"/>
        <w:rPr>
          <w:rFonts w:eastAsia="Times New Roman" w:cs="Times New Roman"/>
          <w:i/>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11. §</w:t>
      </w:r>
    </w:p>
    <w:p w:rsidR="00D04671" w:rsidRPr="00D04671" w:rsidRDefault="00D04671" w:rsidP="00D04671">
      <w:pPr>
        <w:suppressAutoHyphens/>
        <w:spacing w:after="0" w:line="240" w:lineRule="auto"/>
        <w:ind w:left="57" w:right="57"/>
        <w:jc w:val="both"/>
        <w:rPr>
          <w:rFonts w:eastAsia="Times New Roman" w:cs="Times New Roman"/>
          <w:i/>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 A képviselő-testület üléseinek időpontjáról, helyéről és napirendjéről a polgármesteri hivatal a lakosságot a városi televízióban, és a város honlapján tájékoztatja</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(2) A közmeghallgatást tárgyaló ülés időpontját, helyét legalább tizenöt nappal az ülés előtt a városi televízióban és a város honlapján közzé kell tenni.  </w:t>
      </w:r>
    </w:p>
    <w:p w:rsidR="00D04671" w:rsidRPr="00D04671" w:rsidRDefault="00D04671" w:rsidP="00D04671">
      <w:pPr>
        <w:suppressAutoHyphens/>
        <w:spacing w:after="0" w:line="240" w:lineRule="auto"/>
        <w:ind w:left="57" w:right="57"/>
        <w:jc w:val="both"/>
        <w:rPr>
          <w:rFonts w:eastAsia="Times New Roman" w:cs="Times New Roman"/>
          <w:i/>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8. Az ülés vezetése</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12.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 képviselő-testület ülését a polgármesteri és az alpolgármesteri tisztség egyidejű </w:t>
      </w:r>
      <w:proofErr w:type="spellStart"/>
      <w:r w:rsidRPr="00D04671">
        <w:rPr>
          <w:rFonts w:eastAsia="Times New Roman" w:cs="Times New Roman"/>
          <w:szCs w:val="24"/>
          <w:lang w:eastAsia="ar-SA"/>
        </w:rPr>
        <w:t>betöltetlensége</w:t>
      </w:r>
      <w:proofErr w:type="spellEnd"/>
      <w:r w:rsidRPr="00D04671">
        <w:rPr>
          <w:rFonts w:eastAsia="Times New Roman" w:cs="Times New Roman"/>
          <w:szCs w:val="24"/>
          <w:lang w:eastAsia="ar-SA"/>
        </w:rPr>
        <w:t>, illetőleg tartós akadályoztatásuk esetén az Ügyrendi Bizottság elnöke vezeti.</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iCs/>
          <w:szCs w:val="24"/>
          <w:lang w:eastAsia="ar-SA"/>
        </w:rPr>
      </w:pPr>
      <w:r w:rsidRPr="00D04671">
        <w:rPr>
          <w:rFonts w:eastAsia="Times New Roman" w:cs="Times New Roman"/>
          <w:iCs/>
          <w:szCs w:val="24"/>
          <w:lang w:eastAsia="ar-SA"/>
        </w:rPr>
        <w:t>(2) A képviselő-testület ülését vezető személy:</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megállapítja, hogy a képviselő-testület ülését e rendelet </w:t>
      </w:r>
      <w:proofErr w:type="gramStart"/>
      <w:r w:rsidRPr="00D04671">
        <w:rPr>
          <w:rFonts w:eastAsia="Times New Roman" w:cs="Times New Roman"/>
          <w:szCs w:val="24"/>
          <w:lang w:eastAsia="ar-SA"/>
        </w:rPr>
        <w:t>szabályai  szerint</w:t>
      </w:r>
      <w:proofErr w:type="gramEnd"/>
      <w:r w:rsidRPr="00D04671">
        <w:rPr>
          <w:rFonts w:eastAsia="Times New Roman" w:cs="Times New Roman"/>
          <w:szCs w:val="24"/>
          <w:lang w:eastAsia="ar-SA"/>
        </w:rPr>
        <w:t xml:space="preserve"> hívták össze;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megállapítja az ülés határozatképességét;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c) előterjeszti az ülés napirendjét;</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(3) A polgármester, a képviselők, a jegyző, valamint az előterjesztő kezdeményezhetik valamely napirendi pont elnapolását, illetve a javasolt sorrend megváltoztatását.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(4) A képviselő-testület a napirendről vita nélkül határoz.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(5) A napirendi pontok tárgyalási sorrendje: </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rendelet tervezetek</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b) határozati javaslatot tartalmazó előterjesztések</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c) beszámolók</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d) tájékoztatók</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e) kérdések, bejelentések.</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(6) Képviselő-testületi napirendi pont előterjesztője lehet: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a polgármester</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b) a képviselő-testület tagja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c) a képviselő-testület bizottsága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d) a jegyző</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e) a polgármesteri hivatal belső szervezeti egységeinek vezetői</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(7) Bizottság által benyújtandó előterjesztés nem kerül meghatározásra.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(8) Amennyiben a benyújtott előterjesztés véleményezése bizottság feladatkörbe tartozik, a bizottság véleményét a bizottság elnöke, akadályoztatása esetén az általa kijelölt bizottsági tag ismerteti.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9. A vita</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13.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Minden előterjesztés és a vele összefüggő döntési javaslat felett külön-külön kell vitát nyitni.  A vita a következők szerint zajlik: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az előterjesztő szóbeli kiegészítést tehet az előterjesztéshez, legfeljebb 3 percben</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az előterjesztést megtárgyaló bizottság elnöke ismerteti a bizottság véleményét, legfeljebb 3 percben</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c) a bizottsági vitában kisebbségben maradt vélemények ismertetése az érintett bizottsági tagok által, legfeljebb 3 percben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d) a képviselők és tanácskozási joggal rendelkezők legfeljebb 2 percben kérdéseket tehetnek fel, amire az érintett válaszol, legfeljebb 5 percben</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lastRenderedPageBreak/>
        <w:t xml:space="preserve">e) a képviselők és tanácskozási joggal rendelkezők ismertetik véleményüket egy alkalommal, legfeljebb 4 percben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f) a vita lezárása előtt </w:t>
      </w:r>
      <w:proofErr w:type="gramStart"/>
      <w:r w:rsidRPr="00D04671">
        <w:rPr>
          <w:rFonts w:eastAsia="Times New Roman" w:cs="Times New Roman"/>
          <w:szCs w:val="24"/>
          <w:lang w:eastAsia="ar-SA"/>
        </w:rPr>
        <w:t>a</w:t>
      </w:r>
      <w:proofErr w:type="gramEnd"/>
      <w:r w:rsidRPr="00D04671">
        <w:rPr>
          <w:rFonts w:eastAsia="Times New Roman" w:cs="Times New Roman"/>
          <w:szCs w:val="24"/>
          <w:lang w:eastAsia="ar-SA"/>
        </w:rPr>
        <w:t xml:space="preserve"> az előterjesztő válaszol a hozzászólásokra, és véleményt nyilvánít a módosító javaslatokról.</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 jegyző a szavazást megelőzően jelzi a képviselő-testületnek, ha a tervezett döntésnél jogszabálysértést észlel.</w:t>
      </w:r>
    </w:p>
    <w:p w:rsidR="00D04671" w:rsidRPr="00D04671" w:rsidRDefault="00D04671" w:rsidP="00D04671">
      <w:pPr>
        <w:suppressAutoHyphens/>
        <w:spacing w:after="0" w:line="240" w:lineRule="auto"/>
        <w:ind w:left="57" w:right="57"/>
        <w:rPr>
          <w:rFonts w:eastAsia="Times New Roman" w:cs="Times New Roman"/>
          <w:iCs/>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(3)</w:t>
      </w:r>
      <w:r w:rsidRPr="00D04671">
        <w:rPr>
          <w:rFonts w:eastAsia="Times New Roman" w:cs="Times New Roman"/>
          <w:i/>
          <w:szCs w:val="24"/>
          <w:lang w:eastAsia="ar-SA"/>
        </w:rPr>
        <w:t xml:space="preserve"> </w:t>
      </w:r>
      <w:r w:rsidRPr="00D04671">
        <w:rPr>
          <w:rFonts w:eastAsia="Times New Roman" w:cs="Times New Roman"/>
          <w:szCs w:val="24"/>
          <w:lang w:eastAsia="ar-SA"/>
        </w:rPr>
        <w:t>A polgármester az előterjesztésben szereplő és a vitában elhangzott javaslatokat egyenként bocsátja szavazásra úgy, hogy előbb a vita során időrendben elhangzott módosító és kiegészítő javaslatról, majd az előterjesztésben szereplő, a korábban elfogadott kiegészítő és módosító javaslatokkal együtt figyelembe vett javaslatról kell dönteni.</w:t>
      </w:r>
    </w:p>
    <w:p w:rsidR="00D04671" w:rsidRPr="00D04671" w:rsidRDefault="00D04671" w:rsidP="00D04671">
      <w:pPr>
        <w:suppressAutoHyphens/>
        <w:spacing w:after="0" w:line="240" w:lineRule="auto"/>
        <w:ind w:left="57" w:right="57"/>
        <w:rPr>
          <w:rFonts w:eastAsia="Times New Roman" w:cs="Times New Roman"/>
          <w:iCs/>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(4) Ügyrendi javaslat legfeljebb egy perc időtartamban tehető, amely az ülés vezetésével, rendjével összefüggő, a tárgyalt napirendi pontot érdemben nem érintő - döntést igénylő - eljárási kérdésre vonatkozó javaslat. Ügyrendi javaslat esetében a polgármester soron kívül szót ad, az ügyrendi javaslat megtételét követően a javaslatról vita nélkül azonnal kell dönteni.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14.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képviselő-testület ülésein jelenlévő választópolgárnak a polgármester adja meg a szót, legfeljebb 3 perc időtartamra, amennyiben hozzászólási szándékát és hozzászólásának témáját a polgármesternél legkésőbb az ülést megelőző 2. napon írásban jelezte.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10. A képviselő- testület elé kerülő anyagok tartalmi követelményei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15.§</w:t>
      </w:r>
    </w:p>
    <w:p w:rsidR="00D04671" w:rsidRPr="00D04671" w:rsidRDefault="00D04671" w:rsidP="00D04671">
      <w:pPr>
        <w:suppressAutoHyphens/>
        <w:spacing w:after="0" w:line="240" w:lineRule="auto"/>
        <w:ind w:left="57" w:right="57"/>
        <w:jc w:val="center"/>
        <w:rPr>
          <w:rFonts w:eastAsia="Times New Roman" w:cs="Times New Roman"/>
          <w:b/>
          <w:szCs w:val="24"/>
          <w:lang w:eastAsia="ar-SA"/>
        </w:rPr>
      </w:pPr>
      <w:r w:rsidRPr="00D04671">
        <w:rPr>
          <w:rFonts w:eastAsia="Times New Roman" w:cs="Times New Roman"/>
          <w:b/>
          <w:szCs w:val="24"/>
          <w:lang w:eastAsia="ar-SA"/>
        </w:rPr>
        <w:t xml:space="preserve"> </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A képviselő-testület elé kerülhet: </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előterjesztés</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b) beszámoló</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c) tájékoztató</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16.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(1) Az előterjesztéshez fedőlapot kell készíteni, amely tartalmazza:</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 xml:space="preserve">a) az ülés időpontját, </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b) a nyilvános/zárt ülés megjelölését</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c</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tárgyat,</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d</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az iktatószámot,</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e</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az előterjesztő megnevezését,</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f) az előterjesztés készítőjét,</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g) a „látta” megjelölés alatt a jegyző aláírását az előterjesztés előzetes törvényességi ellenőrzéséről</w:t>
      </w: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 xml:space="preserve">h) a véleményező </w:t>
      </w:r>
      <w:proofErr w:type="gramStart"/>
      <w:r w:rsidRPr="00D04671">
        <w:rPr>
          <w:rFonts w:eastAsia="Times New Roman" w:cs="Times New Roman"/>
          <w:kern w:val="1"/>
          <w:szCs w:val="24"/>
          <w:lang w:eastAsia="ar-SA"/>
        </w:rPr>
        <w:t>bizottságokat  az</w:t>
      </w:r>
      <w:proofErr w:type="gramEnd"/>
      <w:r w:rsidRPr="00D04671">
        <w:rPr>
          <w:rFonts w:eastAsia="Times New Roman" w:cs="Times New Roman"/>
          <w:kern w:val="1"/>
          <w:szCs w:val="24"/>
          <w:lang w:eastAsia="ar-SA"/>
        </w:rPr>
        <w:t xml:space="preserve">  SZMSZ-re való hivatkozással, </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Az előterjesztés szöveges része tartalmazza:</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a) a határozati javaslat megértéséhez szükséges előzményeket, magyarázatot, az alapjául szolgáló tényeket, adatokat</w:t>
      </w:r>
    </w:p>
    <w:p w:rsidR="00D04671" w:rsidRPr="00D04671" w:rsidRDefault="00D04671" w:rsidP="00D04671">
      <w:pPr>
        <w:tabs>
          <w:tab w:val="left" w:pos="388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b) a jogszabályi háttér megvilágítását</w:t>
      </w:r>
    </w:p>
    <w:p w:rsidR="00D04671" w:rsidRPr="00D04671" w:rsidRDefault="00D04671" w:rsidP="00D04671">
      <w:pPr>
        <w:tabs>
          <w:tab w:val="left" w:pos="388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lastRenderedPageBreak/>
        <w:t>c) annak áttekintését, hogy a témakör szerepelt-e már korábban, napirenden, és ha igen, milyen döntés született</w:t>
      </w:r>
    </w:p>
    <w:p w:rsidR="00D04671" w:rsidRPr="00D04671" w:rsidRDefault="00D04671" w:rsidP="00D04671">
      <w:pPr>
        <w:tabs>
          <w:tab w:val="left" w:pos="388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d) a döntési alternatívákat és lehetséges következményeik bemutatását.</w:t>
      </w:r>
    </w:p>
    <w:p w:rsidR="00D04671" w:rsidRPr="00D04671" w:rsidRDefault="00D04671" w:rsidP="00D04671">
      <w:pPr>
        <w:tabs>
          <w:tab w:val="left" w:pos="0"/>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e) minősített többségű döntés esetén ennek szükségességét</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(3)</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határozati javaslatban meg kell jelölni:</w:t>
      </w:r>
    </w:p>
    <w:p w:rsidR="00D04671" w:rsidRPr="00D04671" w:rsidRDefault="00D04671" w:rsidP="00D04671">
      <w:pPr>
        <w:tabs>
          <w:tab w:val="left" w:pos="4467"/>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 xml:space="preserve">a) a konkrét döntést </w:t>
      </w:r>
    </w:p>
    <w:p w:rsidR="00D04671" w:rsidRPr="00D04671" w:rsidRDefault="00D04671" w:rsidP="00D04671">
      <w:pPr>
        <w:tabs>
          <w:tab w:val="left" w:pos="4467"/>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b) a rendelkező részt és indokolást önkormányzati hatósági hatáskörben hozott határozatnál</w:t>
      </w:r>
    </w:p>
    <w:p w:rsidR="00D04671" w:rsidRPr="00D04671" w:rsidRDefault="00D04671" w:rsidP="00D04671">
      <w:pPr>
        <w:tabs>
          <w:tab w:val="left" w:pos="4467"/>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 xml:space="preserve">c) az esetleges döntési változatokat </w:t>
      </w:r>
      <w:proofErr w:type="gramStart"/>
      <w:r w:rsidRPr="00D04671">
        <w:rPr>
          <w:rFonts w:eastAsia="Times New Roman" w:cs="Times New Roman"/>
          <w:kern w:val="1"/>
          <w:szCs w:val="24"/>
          <w:lang w:eastAsia="ar-SA"/>
        </w:rPr>
        <w:t>( döntési</w:t>
      </w:r>
      <w:proofErr w:type="gramEnd"/>
      <w:r w:rsidRPr="00D04671">
        <w:rPr>
          <w:rFonts w:eastAsia="Times New Roman" w:cs="Times New Roman"/>
          <w:kern w:val="1"/>
          <w:szCs w:val="24"/>
          <w:lang w:eastAsia="ar-SA"/>
        </w:rPr>
        <w:t xml:space="preserve"> alternatívaként nem szerepelhet ugyanazon kérdés elfogadása és elutasítása )</w:t>
      </w:r>
    </w:p>
    <w:p w:rsidR="00D04671" w:rsidRPr="00D04671" w:rsidRDefault="00D04671" w:rsidP="00D04671">
      <w:pPr>
        <w:tabs>
          <w:tab w:val="left" w:pos="4467"/>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d) a végrehajtási határidőt, a végrehajtásért felelős személy (ek) megnevezését, ott, ahol az a határozatból eredően indokolt</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tabs>
          <w:tab w:val="left" w:pos="45"/>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(4</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 xml:space="preserve">Az alaki és tartalmi kellékeket értelemszerűen alkalmazni kell a beszámolóra és a tájékoztatóra is. </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17. §.</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(1)</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beszámoló</w:t>
      </w:r>
    </w:p>
    <w:p w:rsidR="00D04671" w:rsidRPr="00D04671" w:rsidRDefault="00D04671" w:rsidP="00D04671">
      <w:pPr>
        <w:tabs>
          <w:tab w:val="left" w:pos="406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a) önkormányzati hatáskör gyakorlásáról</w:t>
      </w:r>
    </w:p>
    <w:p w:rsidR="00D04671" w:rsidRPr="00D04671" w:rsidRDefault="00D04671" w:rsidP="00D04671">
      <w:pPr>
        <w:tabs>
          <w:tab w:val="left" w:pos="4062"/>
        </w:tabs>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b) a képviselő-testület határozatainak végrehajtásáról</w:t>
      </w:r>
    </w:p>
    <w:p w:rsidR="00D04671" w:rsidRPr="00D04671" w:rsidRDefault="00D04671" w:rsidP="00D04671">
      <w:pPr>
        <w:tabs>
          <w:tab w:val="left" w:pos="406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c) az interpellációk kivizsgálásáról</w:t>
      </w:r>
    </w:p>
    <w:p w:rsidR="00D04671" w:rsidRPr="00D04671" w:rsidRDefault="00D04671" w:rsidP="00D04671">
      <w:pPr>
        <w:tabs>
          <w:tab w:val="left" w:pos="406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d) a képviselő-testület és szervei működéséről</w:t>
      </w:r>
    </w:p>
    <w:p w:rsidR="00D04671" w:rsidRPr="00D04671" w:rsidRDefault="00D04671" w:rsidP="00D04671">
      <w:pPr>
        <w:tabs>
          <w:tab w:val="left" w:pos="4062"/>
        </w:tabs>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e) önkormányzati intézmény, önkormányzati feladatot ellátó szervezet tevékenységéről készíthető.</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 xml:space="preserve">(2) A beszámoló benyújtására a polgármester, bizottsági elnök, jegyző, a polgármesteri </w:t>
      </w:r>
      <w:proofErr w:type="gramStart"/>
      <w:r w:rsidRPr="00D04671">
        <w:rPr>
          <w:rFonts w:eastAsia="Times New Roman" w:cs="Times New Roman"/>
          <w:kern w:val="1"/>
          <w:szCs w:val="24"/>
          <w:lang w:eastAsia="ar-SA"/>
        </w:rPr>
        <w:t>hivatal  belső</w:t>
      </w:r>
      <w:proofErr w:type="gramEnd"/>
      <w:r w:rsidRPr="00D04671">
        <w:rPr>
          <w:rFonts w:eastAsia="Times New Roman" w:cs="Times New Roman"/>
          <w:kern w:val="1"/>
          <w:szCs w:val="24"/>
          <w:lang w:eastAsia="ar-SA"/>
        </w:rPr>
        <w:t xml:space="preserve"> szervezeti egységeinek vezetője, továbbá a képviselő- testület döntése alapján a beszámolásra kötelezett jogosult. </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(3)</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beszámoló elfogadásáról a képviselő-testület határozatot hoz.</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18. §</w:t>
      </w:r>
    </w:p>
    <w:p w:rsidR="00D04671" w:rsidRPr="00D04671" w:rsidRDefault="00D04671" w:rsidP="00D04671">
      <w:pPr>
        <w:suppressAutoHyphens/>
        <w:spacing w:after="0" w:line="240" w:lineRule="auto"/>
        <w:ind w:left="57" w:right="57"/>
        <w:jc w:val="center"/>
        <w:rPr>
          <w:rFonts w:eastAsia="Times New Roman" w:cs="Times New Roman"/>
          <w:b/>
          <w:kern w:val="1"/>
          <w:szCs w:val="24"/>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(1)</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tájékoztató olyan írásos információk képviselő-testület elé terjesztését jelenti, amelyek az önkormányzati döntések meghozatalát általános jelleggel támasztják alá, illetve, amelyek valamely, a város életével kapcsolatos jelenségnek, nem önkormányzati szerv tevékenységének megismerését segítik elő.</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 xml:space="preserve">Tájékoztató benyújtására a polgármester, az általa felkért személy, a bizottság, a jegyző, a polgármesteri hivatal belső szervezeti egységeinek vezetője továbbá a jogszabály alapján a tájékoztatásra kötelezett jogosult. </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(3)</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tájékoztató elfogadásáról a képviselő-testület határozatot hoz.</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F504D0" w:rsidRDefault="00F504D0"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11. Az ülés rendje</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19.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 polgármester </w:t>
      </w:r>
      <w:proofErr w:type="gramStart"/>
      <w:r w:rsidRPr="00D04671">
        <w:rPr>
          <w:rFonts w:eastAsia="Times New Roman" w:cs="Times New Roman"/>
          <w:szCs w:val="24"/>
          <w:lang w:eastAsia="ar-SA"/>
        </w:rPr>
        <w:t>gondoskodik  a</w:t>
      </w:r>
      <w:proofErr w:type="gramEnd"/>
      <w:r w:rsidRPr="00D04671">
        <w:rPr>
          <w:rFonts w:eastAsia="Times New Roman" w:cs="Times New Roman"/>
          <w:szCs w:val="24"/>
          <w:lang w:eastAsia="ar-SA"/>
        </w:rPr>
        <w:t xml:space="preserve">  tanácskozás  rendjének  a fenntartásáról, ennek során:</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figyelmezteti azt a hozzászólót, aki eltér a tárgyalt napirendi ponttól, valamint a tanácskozáshoz nem illő, sértő módon nyilatkozik;</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rendreutasítja azt a személyt, aki az ülés rendjéhez méltatlan magatartást tanúsít;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c) ismétlődő rendzavarás esetén a terem elhagyására szólíthatja fel a rendbontót;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d) ismételt és súlyos rendbontás esetén a rendbontó eltávolításához a rendőrség segítségét </w:t>
      </w:r>
      <w:proofErr w:type="gramStart"/>
      <w:r w:rsidRPr="00D04671">
        <w:rPr>
          <w:rFonts w:eastAsia="Times New Roman" w:cs="Times New Roman"/>
          <w:szCs w:val="24"/>
          <w:lang w:eastAsia="ar-SA"/>
        </w:rPr>
        <w:t>veheti  igénybe</w:t>
      </w:r>
      <w:proofErr w:type="gramEnd"/>
      <w:r w:rsidRPr="00D04671">
        <w:rPr>
          <w:rFonts w:eastAsia="Times New Roman" w:cs="Times New Roman"/>
          <w:szCs w:val="24"/>
          <w:lang w:eastAsia="ar-SA"/>
        </w:rPr>
        <w: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e) a c), d) pontban felsorolt intézkedések a képviselő-testület tagjával és a jegyzővel szemben nem alkalmazhatóak.</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Az ülés rendjének biztosítása érdekében az ülés ideje alatt az ülésteremben mobil telefon használata tilos.</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12. Döntéshozatal</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20.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Az ülés során a polgármester a határozatképességet folyamatosan figyelemmel kíséri, és határozatképtelenség bekövetkeztekor - amennyiben a határozatképesség rövid idő alatt ismét biztosítható - tárgyalási szünetet rendel el, legfeljebb 30 perces időtartamra. A tárgyalási szünet után az ülés tovább folytatható, ha a határozatképesség helyreáll.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(2) Minősített többség szükséges a jogszabályokban meghatározottakon </w:t>
      </w:r>
      <w:proofErr w:type="gramStart"/>
      <w:r w:rsidRPr="00D04671">
        <w:rPr>
          <w:rFonts w:eastAsia="Times New Roman" w:cs="Times New Roman"/>
          <w:szCs w:val="24"/>
          <w:lang w:eastAsia="ar-SA"/>
        </w:rPr>
        <w:t>túl  következő</w:t>
      </w:r>
      <w:proofErr w:type="gramEnd"/>
      <w:r w:rsidRPr="00D04671">
        <w:rPr>
          <w:rFonts w:eastAsia="Times New Roman" w:cs="Times New Roman"/>
          <w:szCs w:val="24"/>
          <w:lang w:eastAsia="ar-SA"/>
        </w:rPr>
        <w:t xml:space="preserve"> ügyekben:</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díszpolgári cím adományozása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b) hitelfelvétel,</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c) önkormányzati vagyonnal kapcsolatos döntések </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d) gazdasági társaság alapítása, gazdasági társaság megszűntetése</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e) közbeszerzési eljárás megindítása </w:t>
      </w:r>
      <w:proofErr w:type="gramStart"/>
      <w:r w:rsidRPr="00D04671">
        <w:rPr>
          <w:rFonts w:eastAsia="Times New Roman" w:cs="Times New Roman"/>
          <w:szCs w:val="24"/>
          <w:lang w:eastAsia="ar-SA"/>
        </w:rPr>
        <w:t>( felhívás</w:t>
      </w:r>
      <w:proofErr w:type="gramEnd"/>
      <w:r w:rsidRPr="00D04671">
        <w:rPr>
          <w:rFonts w:eastAsia="Times New Roman" w:cs="Times New Roman"/>
          <w:szCs w:val="24"/>
          <w:lang w:eastAsia="ar-SA"/>
        </w:rPr>
        <w:t xml:space="preserve"> és dokumentáció jóváhagyása) , az eljárásban  beérkezett ajánlatok minősítése, elbírálása</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21.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képviselő-testület ülésein a szavazás kézfelemeléssel történik.</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22.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 A képviselő-testület a polgármester, vagy bármely képviselő javaslatára titkos szavazást tarthat. A kezdeményezésről a képviselő-testület vita nélkül határoz.</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 A</w:t>
      </w:r>
      <w:r w:rsidRPr="00D04671">
        <w:rPr>
          <w:rFonts w:eastAsia="Times New Roman" w:cs="Times New Roman"/>
          <w:i/>
          <w:szCs w:val="24"/>
          <w:lang w:eastAsia="ar-SA"/>
        </w:rPr>
        <w:t xml:space="preserve"> </w:t>
      </w:r>
      <w:r w:rsidRPr="00D04671">
        <w:rPr>
          <w:rFonts w:eastAsia="Times New Roman" w:cs="Times New Roman"/>
          <w:szCs w:val="24"/>
          <w:lang w:eastAsia="ar-SA"/>
        </w:rPr>
        <w:t xml:space="preserve">titkos szavazást az Ügyrendi Bizottság bonyolítja le. Amennyiben az Ügyrendi Bizottság határozatképtelen, a képviselő-testület tagjai közül háromtagú szavazatszámláló bizottságot választ.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(3)  A választás eredményét a bizottság elnöke hirdeti ki.</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lastRenderedPageBreak/>
        <w:t>(4) A titkos szavazás borítékba helyezett bélyegzővel ellátott szavazólapon, urna igénybevételével történik.</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(5) A szavazásról jegyzőkönyv </w:t>
      </w:r>
      <w:proofErr w:type="gramStart"/>
      <w:r w:rsidRPr="00D04671">
        <w:rPr>
          <w:rFonts w:eastAsia="Times New Roman" w:cs="Times New Roman"/>
          <w:szCs w:val="24"/>
          <w:lang w:eastAsia="ar-SA"/>
        </w:rPr>
        <w:t>készül,  amelyet</w:t>
      </w:r>
      <w:proofErr w:type="gramEnd"/>
      <w:r w:rsidRPr="00D04671">
        <w:rPr>
          <w:rFonts w:eastAsia="Times New Roman" w:cs="Times New Roman"/>
          <w:szCs w:val="24"/>
          <w:lang w:eastAsia="ar-SA"/>
        </w:rPr>
        <w:t xml:space="preserve">  a  bizottság tagjai írnak alá. A jegyzőkönyv az ülés jegyzőkönyvének mellékletét képezi.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23.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hu-HU"/>
        </w:rPr>
      </w:pPr>
      <w:r w:rsidRPr="00D04671">
        <w:rPr>
          <w:rFonts w:eastAsia="Times New Roman" w:cs="Times New Roman"/>
          <w:szCs w:val="24"/>
          <w:lang w:eastAsia="hu-HU"/>
        </w:rPr>
        <w:t xml:space="preserve">Személyes érintettség bejelentésének elmulasztása esetén a képviselő-testület a döntését a személyes érintettség bejelentésének elmulasztásáról való tudomásra jutást követő ülésén felülvizsgálja.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24. §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név szerinti szavazásnál a jegyző betűrendben felolvassa a képviselő-testület tagjainak névsorát, akik </w:t>
      </w:r>
      <w:proofErr w:type="gramStart"/>
      <w:r w:rsidRPr="00D04671">
        <w:rPr>
          <w:rFonts w:eastAsia="Times New Roman" w:cs="Times New Roman"/>
          <w:szCs w:val="24"/>
          <w:lang w:eastAsia="ar-SA"/>
        </w:rPr>
        <w:t>nevük  felolvasásakor</w:t>
      </w:r>
      <w:proofErr w:type="gramEnd"/>
      <w:r w:rsidRPr="00D04671">
        <w:rPr>
          <w:rFonts w:eastAsia="Times New Roman" w:cs="Times New Roman"/>
          <w:szCs w:val="24"/>
          <w:lang w:eastAsia="ar-SA"/>
        </w:rPr>
        <w:t xml:space="preserve"> "igen", "nem", "tartózkodom"  kijelentéssel szavaznak.</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25.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b/>
          <w:kern w:val="1"/>
          <w:szCs w:val="24"/>
        </w:rPr>
      </w:pPr>
      <w:r w:rsidRPr="00D04671">
        <w:rPr>
          <w:rFonts w:eastAsia="Times New Roman" w:cs="Times New Roman"/>
          <w:kern w:val="1"/>
          <w:szCs w:val="24"/>
          <w:lang w:eastAsia="ar-SA"/>
        </w:rPr>
        <w:t xml:space="preserve">A döntéshozatal során először módosításra, kiegészítésére tett indítványokról az elhangzásuk sorrendjében kell dönteni, majd az elfogadott módosítások, kiegészítések figyelembe </w:t>
      </w:r>
      <w:proofErr w:type="gramStart"/>
      <w:r w:rsidRPr="00D04671">
        <w:rPr>
          <w:rFonts w:eastAsia="Times New Roman" w:cs="Times New Roman"/>
          <w:kern w:val="1"/>
          <w:szCs w:val="24"/>
          <w:lang w:eastAsia="ar-SA"/>
        </w:rPr>
        <w:t>vételével  kell</w:t>
      </w:r>
      <w:proofErr w:type="gramEnd"/>
      <w:r w:rsidRPr="00D04671">
        <w:rPr>
          <w:rFonts w:eastAsia="Times New Roman" w:cs="Times New Roman"/>
          <w:kern w:val="1"/>
          <w:szCs w:val="24"/>
          <w:lang w:eastAsia="ar-SA"/>
        </w:rPr>
        <w:t xml:space="preserve"> szavazásra bocsátani a rendelet-tervezetet  vagy  határozati javaslatot.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13. A képviselő-testület döntései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26. §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képviselő-testület döntései: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rendeletalkotás</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b) határozathozatal</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c) alakszerű határozat nélküli határozathozatal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14. A rendeletalkotás</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27.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Önkormányzati rendeletalkotást kezdeményezhet:</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polgármester</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a képviselő-testület tagja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b) a képviselő-testület bizottsága</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c) a jegyző</w:t>
      </w:r>
    </w:p>
    <w:p w:rsidR="00D04671" w:rsidRPr="00D04671" w:rsidRDefault="00D04671" w:rsidP="00D04671">
      <w:pPr>
        <w:suppressAutoHyphens/>
        <w:spacing w:after="0" w:line="240" w:lineRule="auto"/>
        <w:ind w:left="57" w:right="57"/>
        <w:rPr>
          <w:rFonts w:eastAsia="Times New Roman" w:cs="Times New Roman"/>
          <w:iCs/>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28. §</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A Képviselő-testület szervezeti és működési szabályzatáról, a költségvetésről, annak módosításáról és </w:t>
      </w:r>
      <w:proofErr w:type="gramStart"/>
      <w:r w:rsidRPr="00D04671">
        <w:rPr>
          <w:rFonts w:eastAsia="Times New Roman" w:cs="Times New Roman"/>
          <w:szCs w:val="24"/>
          <w:lang w:eastAsia="ar-SA"/>
        </w:rPr>
        <w:t>végrehajtásáról ,</w:t>
      </w:r>
      <w:proofErr w:type="gramEnd"/>
      <w:r w:rsidRPr="00D04671">
        <w:rPr>
          <w:rFonts w:eastAsia="Times New Roman" w:cs="Times New Roman"/>
          <w:szCs w:val="24"/>
          <w:lang w:eastAsia="ar-SA"/>
        </w:rPr>
        <w:t xml:space="preserve"> a településrendezési eszközökről szóló rendelet  tervezeteket  a  polgármester,  az egyéb rendelet tervezeteket a jegyző vagy az aljegyző terjeszti  a képviselő-testület elé.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01224C" w:rsidRDefault="0001224C" w:rsidP="00D04671">
      <w:pPr>
        <w:suppressAutoHyphens/>
        <w:spacing w:after="0" w:line="240" w:lineRule="auto"/>
        <w:ind w:left="57" w:right="57"/>
        <w:jc w:val="center"/>
        <w:rPr>
          <w:rFonts w:eastAsia="Times New Roman" w:cs="Times New Roman"/>
          <w:szCs w:val="24"/>
          <w:lang w:eastAsia="ar-SA"/>
        </w:rPr>
      </w:pPr>
    </w:p>
    <w:p w:rsidR="0001224C" w:rsidRDefault="0001224C" w:rsidP="00D04671">
      <w:pPr>
        <w:suppressAutoHyphens/>
        <w:spacing w:after="0" w:line="240" w:lineRule="auto"/>
        <w:ind w:left="57" w:right="57"/>
        <w:jc w:val="center"/>
        <w:rPr>
          <w:rFonts w:eastAsia="Times New Roman" w:cs="Times New Roman"/>
          <w:szCs w:val="24"/>
          <w:lang w:eastAsia="ar-SA"/>
        </w:rPr>
      </w:pPr>
    </w:p>
    <w:p w:rsidR="0001224C" w:rsidRDefault="0001224C"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29.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 rendeletet a polgármesteri </w:t>
      </w:r>
      <w:proofErr w:type="gramStart"/>
      <w:r w:rsidRPr="00D04671">
        <w:rPr>
          <w:rFonts w:eastAsia="Times New Roman" w:cs="Times New Roman"/>
          <w:szCs w:val="24"/>
          <w:lang w:eastAsia="ar-SA"/>
        </w:rPr>
        <w:t>hivatal  hirdetőtábláján</w:t>
      </w:r>
      <w:proofErr w:type="gramEnd"/>
      <w:r w:rsidRPr="00D04671">
        <w:rPr>
          <w:rFonts w:eastAsia="Times New Roman" w:cs="Times New Roman"/>
          <w:szCs w:val="24"/>
          <w:lang w:eastAsia="ar-SA"/>
        </w:rPr>
        <w:t xml:space="preserve">  történő  kifüggesztéssel kell kihirdetni, és azon fel kell tüntetni a kifüggesztés és a levétel napját. A kihirdetés időpontja a kifüggesztés napja.</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(2) Sürgős esetben elrendelhető a rendelet azonnali kihirdetése.  Ekkor a rendeletben rögzíteni kell kihirdetés időpontját óra, perc megjelöléssel.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15. Határozathozatal</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30. §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w:t>
      </w:r>
      <w:r w:rsidRPr="00D04671">
        <w:rPr>
          <w:rFonts w:eastAsia="Times New Roman" w:cs="Times New Roman"/>
          <w:b/>
          <w:szCs w:val="24"/>
          <w:lang w:eastAsia="ar-SA"/>
        </w:rPr>
        <w:t xml:space="preserve"> </w:t>
      </w:r>
      <w:r w:rsidRPr="00D04671">
        <w:rPr>
          <w:rFonts w:eastAsia="Times New Roman" w:cs="Times New Roman"/>
          <w:szCs w:val="24"/>
          <w:lang w:eastAsia="ar-SA"/>
        </w:rPr>
        <w:t xml:space="preserve">Ha a jogszabály rendeletalkotási kötelezettséget nem ír elő vagy nem tesz lehetővé, a képviselő-testület a feladat- és hatáskörébe tartozó ügyben határozatot hoz. </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 A határozat jelölése:</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Fehérgyarmat Város </w:t>
      </w:r>
      <w:proofErr w:type="gramStart"/>
      <w:r w:rsidRPr="00D04671">
        <w:rPr>
          <w:rFonts w:eastAsia="Times New Roman" w:cs="Times New Roman"/>
          <w:szCs w:val="24"/>
          <w:lang w:eastAsia="ar-SA"/>
        </w:rPr>
        <w:t>Önkormányzata  Képviselő</w:t>
      </w:r>
      <w:proofErr w:type="gramEnd"/>
      <w:r w:rsidRPr="00D04671">
        <w:rPr>
          <w:rFonts w:eastAsia="Times New Roman" w:cs="Times New Roman"/>
          <w:szCs w:val="24"/>
          <w:lang w:eastAsia="ar-SA"/>
        </w:rPr>
        <w:t>- testületének   …/….( …., ….. ) önkormányzati  határozata ……..</w:t>
      </w:r>
      <w:proofErr w:type="spellStart"/>
      <w:r w:rsidRPr="00D04671">
        <w:rPr>
          <w:rFonts w:eastAsia="Times New Roman" w:cs="Times New Roman"/>
          <w:szCs w:val="24"/>
          <w:lang w:eastAsia="ar-SA"/>
        </w:rPr>
        <w:t>ról</w:t>
      </w:r>
      <w:proofErr w:type="spellEnd"/>
      <w:r w:rsidRPr="00D04671">
        <w:rPr>
          <w:rFonts w:eastAsia="Times New Roman" w:cs="Times New Roman"/>
          <w:szCs w:val="24"/>
          <w:lang w:eastAsia="ar-SA"/>
        </w:rPr>
        <w:t>/</w:t>
      </w:r>
      <w:proofErr w:type="spellStart"/>
      <w:r w:rsidRPr="00D04671">
        <w:rPr>
          <w:rFonts w:eastAsia="Times New Roman" w:cs="Times New Roman"/>
          <w:szCs w:val="24"/>
          <w:lang w:eastAsia="ar-SA"/>
        </w:rPr>
        <w:t>ről</w:t>
      </w:r>
      <w:proofErr w:type="spellEnd"/>
      <w:r w:rsidRPr="00D04671">
        <w:rPr>
          <w:rFonts w:eastAsia="Times New Roman" w:cs="Times New Roman"/>
          <w:szCs w:val="24"/>
          <w:lang w:eastAsia="ar-SA"/>
        </w:rPr>
        <w:t>, ahol a határozat sorszáma , az évszám, a határozat meghozatalának hónapja és napja arab számmal kerül feltüntetésre</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31.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kern w:val="1"/>
          <w:szCs w:val="24"/>
          <w:lang w:eastAsia="ar-SA"/>
        </w:rPr>
      </w:pPr>
      <w:r w:rsidRPr="00D04671">
        <w:rPr>
          <w:rFonts w:eastAsia="Times New Roman" w:cs="Times New Roman"/>
          <w:kern w:val="1"/>
          <w:szCs w:val="24"/>
          <w:lang w:eastAsia="ar-SA"/>
        </w:rPr>
        <w:t>A képviselő – testület jegyzőkönyvi rögzítéssel, alakszerű határozat meghozatala nélkül dönt:</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a) a napirend módosítására, kiegészítésére tett indítványról</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b)</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ügyrendi kérdésekről,</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c) a rendelet tervezet vagy a határozati javaslat módosítására, kiegészítésére tett indítványról</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IV. fejezet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A jegyzőkönyv</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32.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 képviselő-testület üléséről készült jegyzőkönyvnek az </w:t>
      </w:r>
      <w:proofErr w:type="spellStart"/>
      <w:r w:rsidRPr="00D04671">
        <w:rPr>
          <w:rFonts w:eastAsia="Times New Roman" w:cs="Times New Roman"/>
          <w:szCs w:val="24"/>
          <w:lang w:eastAsia="ar-SA"/>
        </w:rPr>
        <w:t>Mötv</w:t>
      </w:r>
      <w:proofErr w:type="spellEnd"/>
      <w:r w:rsidRPr="00D04671">
        <w:rPr>
          <w:rFonts w:eastAsia="Times New Roman" w:cs="Times New Roman"/>
          <w:szCs w:val="24"/>
          <w:lang w:eastAsia="ar-SA"/>
        </w:rPr>
        <w:t>.-ben meghatározottakon túl, tartalmaznia kell:</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az ülésen tanácskozási joggal résztvevők nevét,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b) napirendi pontonként az előterjesztő, a kérdést feltevők és a válaszadók nevét,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c) az ülést vezető esetleges intézkedéseit,</w:t>
      </w:r>
    </w:p>
    <w:p w:rsidR="00D04671" w:rsidRPr="00D04671" w:rsidRDefault="00D04671" w:rsidP="00D04671">
      <w:pPr>
        <w:tabs>
          <w:tab w:val="left" w:pos="4260"/>
        </w:tabs>
        <w:suppressAutoHyphens/>
        <w:spacing w:after="0" w:line="240" w:lineRule="auto"/>
        <w:ind w:left="57" w:right="57"/>
        <w:jc w:val="both"/>
        <w:rPr>
          <w:rFonts w:eastAsia="Times New Roman" w:cs="Times New Roman"/>
          <w:szCs w:val="24"/>
          <w:lang w:eastAsia="ar-SA"/>
        </w:rPr>
      </w:pPr>
    </w:p>
    <w:p w:rsidR="00D04671" w:rsidRPr="00D04671" w:rsidRDefault="00D04671" w:rsidP="00D04671">
      <w:pPr>
        <w:tabs>
          <w:tab w:val="left" w:pos="4260"/>
        </w:tabs>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(2) A kérdéseket és az arra adott válaszokat abban az esetben kell </w:t>
      </w:r>
      <w:proofErr w:type="gramStart"/>
      <w:r w:rsidRPr="00D04671">
        <w:rPr>
          <w:rFonts w:eastAsia="Times New Roman" w:cs="Times New Roman"/>
          <w:szCs w:val="24"/>
          <w:lang w:eastAsia="ar-SA"/>
        </w:rPr>
        <w:t>rögzíteni</w:t>
      </w:r>
      <w:proofErr w:type="gramEnd"/>
      <w:r w:rsidRPr="00D04671">
        <w:rPr>
          <w:rFonts w:eastAsia="Times New Roman" w:cs="Times New Roman"/>
          <w:szCs w:val="24"/>
          <w:lang w:eastAsia="ar-SA"/>
        </w:rPr>
        <w:t xml:space="preserve"> ha azt a kérdés feltevő vagy a válasz adó külön kéri.  A hozzászólásokat és a véleményeket abban az esetben kell szó szerint </w:t>
      </w:r>
      <w:proofErr w:type="gramStart"/>
      <w:r w:rsidRPr="00D04671">
        <w:rPr>
          <w:rFonts w:eastAsia="Times New Roman" w:cs="Times New Roman"/>
          <w:szCs w:val="24"/>
          <w:lang w:eastAsia="ar-SA"/>
        </w:rPr>
        <w:t>rögzíteni</w:t>
      </w:r>
      <w:proofErr w:type="gramEnd"/>
      <w:r w:rsidRPr="00D04671">
        <w:rPr>
          <w:rFonts w:eastAsia="Times New Roman" w:cs="Times New Roman"/>
          <w:szCs w:val="24"/>
          <w:lang w:eastAsia="ar-SA"/>
        </w:rPr>
        <w:t xml:space="preserve"> ha azt a hozzászóló külön kéri.</w:t>
      </w:r>
    </w:p>
    <w:p w:rsidR="00D04671" w:rsidRPr="00D04671" w:rsidRDefault="00D04671" w:rsidP="00D04671">
      <w:pPr>
        <w:tabs>
          <w:tab w:val="left" w:pos="4260"/>
        </w:tabs>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(3) A jegyzőkönyvet az ülésen </w:t>
      </w:r>
      <w:proofErr w:type="gramStart"/>
      <w:r w:rsidRPr="00D04671">
        <w:rPr>
          <w:rFonts w:eastAsia="Times New Roman" w:cs="Times New Roman"/>
          <w:szCs w:val="24"/>
          <w:lang w:eastAsia="ar-SA"/>
        </w:rPr>
        <w:t>rögzített  hangfelvétel</w:t>
      </w:r>
      <w:proofErr w:type="gramEnd"/>
      <w:r w:rsidRPr="00D04671">
        <w:rPr>
          <w:rFonts w:eastAsia="Times New Roman" w:cs="Times New Roman"/>
          <w:szCs w:val="24"/>
          <w:lang w:eastAsia="ar-SA"/>
        </w:rPr>
        <w:t xml:space="preserve">, képfelvétel  és  a jegyzőkönyvvezető  jegyzetei alapján kell elkészíteni. A hangfelvételt 1 évig kell megőrizni.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(4) A jegyzőkönyvhöz mellékelni kell az ülés meghívóját, és a jelenléti ívet.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lastRenderedPageBreak/>
        <w:t>33.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A jegyzőkönyv 2 eredeti példányban készül. A jegyzőkönyv 1 eredeti példányát a mellékletekkel együtt a jegyző kezeli, gondoskodik a jegyzőkönyvek évenként beköttetéséről, valamint megfelelő őrzéséről, 1 példány hivatali munkapéldány.</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V. fejezet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A képviselő-testület szervei és az alpolgármester</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16. Bizottságok</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34.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 A képviselő-testület döntéseinek előkészítésére, a döntések végrehajtásának szervezésére, ellenőrzésére, valamint az átruházott hatáskörben való döntéshozatalra állandó bizottságokat hoz létre.</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A képviselő-testület az alábbi állandó bizottságokat hozza létre:</w:t>
      </w:r>
    </w:p>
    <w:p w:rsidR="00D04671" w:rsidRPr="00D04671" w:rsidRDefault="00D04671" w:rsidP="00D04671">
      <w:pPr>
        <w:suppressAutoHyphens/>
        <w:spacing w:after="0" w:line="240" w:lineRule="auto"/>
        <w:ind w:left="57" w:right="57"/>
        <w:jc w:val="both"/>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Intézmény-felügyeleti, Szociális, Közművelődési és Sport Bizottság </w:t>
      </w:r>
      <w:r w:rsidRPr="00D04671">
        <w:rPr>
          <w:rFonts w:eastAsia="Times New Roman" w:cs="Times New Roman"/>
          <w:szCs w:val="24"/>
          <w:lang w:eastAsia="ar-SA"/>
        </w:rPr>
        <w:tab/>
        <w:t>5 fő</w:t>
      </w:r>
      <w:r w:rsidRPr="00D04671">
        <w:rPr>
          <w:rFonts w:eastAsia="Times New Roman" w:cs="Times New Roman"/>
          <w:szCs w:val="24"/>
          <w:lang w:eastAsia="ar-SA"/>
        </w:rPr>
        <w:tab/>
      </w:r>
      <w:r w:rsidRPr="00D04671">
        <w:rPr>
          <w:rFonts w:eastAsia="Times New Roman" w:cs="Times New Roman"/>
          <w:szCs w:val="24"/>
          <w:lang w:eastAsia="ar-SA"/>
        </w:rPr>
        <w:tab/>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Pénzügyi Bizottság </w:t>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t xml:space="preserve">5 fő </w:t>
      </w: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Ügyrendi Bizottság</w:t>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t xml:space="preserve">5 fő </w:t>
      </w:r>
    </w:p>
    <w:p w:rsidR="00D04671" w:rsidRPr="00D04671" w:rsidRDefault="00D04671" w:rsidP="00D04671">
      <w:pPr>
        <w:suppressAutoHyphens/>
        <w:spacing w:after="0" w:line="240" w:lineRule="auto"/>
        <w:ind w:left="57" w:right="57"/>
        <w:rPr>
          <w:rFonts w:eastAsia="Times New Roman" w:cs="Times New Roman"/>
          <w:b/>
          <w:szCs w:val="24"/>
          <w:lang w:eastAsia="ar-SA"/>
        </w:rPr>
      </w:pPr>
      <w:r w:rsidRPr="00D04671">
        <w:rPr>
          <w:rFonts w:eastAsia="Times New Roman" w:cs="Times New Roman"/>
          <w:szCs w:val="24"/>
          <w:lang w:eastAsia="ar-SA"/>
        </w:rPr>
        <w:t>Városfejlesztési, Környezetvédelmi és Műszaki Bizottság</w:t>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t xml:space="preserve">5 fő  </w:t>
      </w:r>
      <w:r w:rsidRPr="00D04671">
        <w:rPr>
          <w:rFonts w:eastAsia="Times New Roman" w:cs="Times New Roman"/>
          <w:b/>
          <w:szCs w:val="24"/>
          <w:lang w:eastAsia="ar-SA"/>
        </w:rPr>
        <w:t xml:space="preserve"> </w:t>
      </w:r>
    </w:p>
    <w:p w:rsidR="00D04671" w:rsidRPr="00D04671" w:rsidRDefault="00D04671" w:rsidP="00D04671">
      <w:pPr>
        <w:suppressAutoHyphens/>
        <w:spacing w:after="0" w:line="240" w:lineRule="auto"/>
        <w:ind w:left="57" w:right="57"/>
        <w:jc w:val="center"/>
        <w:rPr>
          <w:rFonts w:eastAsia="Times New Roman" w:cs="Times New Roman"/>
          <w:b/>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(3)</w:t>
      </w:r>
      <w:r w:rsidRPr="00D04671">
        <w:rPr>
          <w:rFonts w:eastAsia="Times New Roman" w:cs="Times New Roman"/>
          <w:b/>
          <w:kern w:val="1"/>
          <w:szCs w:val="24"/>
          <w:lang w:eastAsia="ar-SA"/>
        </w:rPr>
        <w:t xml:space="preserve">  </w:t>
      </w:r>
      <w:r w:rsidRPr="00D04671">
        <w:rPr>
          <w:rFonts w:eastAsia="Times New Roman" w:cs="Times New Roman"/>
          <w:kern w:val="1"/>
          <w:szCs w:val="24"/>
          <w:lang w:eastAsia="ar-SA"/>
        </w:rPr>
        <w:t xml:space="preserve">Az állandó bizottságok tagjainak névsorát e rendelet 1. függeléke tartalmazza.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(4) A bizottságok feladatait e rendelet 1. melléklete tartalmazza.</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(5) A képviselő-testület által a bizottságokra átruházott hatásköröket a rendelet 2. melléklete tartalmazza.</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35. §</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 xml:space="preserve">(1) A bizottság ülésének összehívásáról a bizottság elnöke gondoskodik. Az elnök akadályoztatása esetén, az általa megbízott képviselő bizottsági tag hívja össze a bizottság ülését és látja el az elnöki teendőket. </w:t>
      </w:r>
    </w:p>
    <w:p w:rsidR="00D04671" w:rsidRPr="00D04671" w:rsidRDefault="00D04671" w:rsidP="00D04671">
      <w:pPr>
        <w:suppressAutoHyphens/>
        <w:spacing w:after="0" w:line="240" w:lineRule="auto"/>
        <w:ind w:left="57" w:right="57"/>
        <w:jc w:val="both"/>
        <w:rPr>
          <w:rFonts w:eastAsia="Times New Roman" w:cs="Times New Roman"/>
          <w:b/>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(2)</w:t>
      </w:r>
      <w:r w:rsidRPr="00D04671">
        <w:rPr>
          <w:rFonts w:eastAsia="Times New Roman" w:cs="Times New Roman"/>
          <w:b/>
          <w:szCs w:val="24"/>
          <w:lang w:eastAsia="ar-SA"/>
        </w:rPr>
        <w:t xml:space="preserve"> </w:t>
      </w:r>
      <w:r w:rsidRPr="00D04671">
        <w:rPr>
          <w:rFonts w:eastAsia="Times New Roman" w:cs="Times New Roman"/>
          <w:szCs w:val="24"/>
          <w:lang w:eastAsia="ar-SA"/>
        </w:rPr>
        <w:t>A bizottság elnöke, a meghívót és az írásos napirendi anyagokat, az ülés előtt legalább 2 nappal megküldi a bizottság tagjainak, valamint az egyéb meghívottaknak. Nem kell megküldeni a bizottság képviselő tagjainak, a testületi ülés meghívójával megküldött anyagokat.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17. A polgármester</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36.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bCs/>
          <w:szCs w:val="24"/>
          <w:lang w:eastAsia="hu-HU"/>
        </w:rPr>
      </w:pPr>
      <w:r w:rsidRPr="00D04671">
        <w:rPr>
          <w:rFonts w:eastAsia="Times New Roman" w:cs="Times New Roman"/>
          <w:bCs/>
          <w:szCs w:val="24"/>
          <w:lang w:eastAsia="hu-HU"/>
        </w:rPr>
        <w:t>(1) A polgármester főállású választott tisztviselőként látja el feladatát.</w:t>
      </w:r>
    </w:p>
    <w:p w:rsidR="00D04671" w:rsidRPr="00D04671" w:rsidRDefault="00D04671" w:rsidP="00D04671">
      <w:pPr>
        <w:suppressAutoHyphens/>
        <w:spacing w:after="0" w:line="240" w:lineRule="auto"/>
        <w:ind w:left="57" w:right="57"/>
        <w:jc w:val="both"/>
        <w:rPr>
          <w:rFonts w:eastAsia="Times New Roman" w:cs="Times New Roman"/>
          <w:bCs/>
          <w:szCs w:val="24"/>
          <w:lang w:eastAsia="hu-HU"/>
        </w:rPr>
      </w:pPr>
    </w:p>
    <w:p w:rsidR="00D04671" w:rsidRPr="00D04671" w:rsidRDefault="00D04671" w:rsidP="00D04671">
      <w:pPr>
        <w:suppressAutoHyphens/>
        <w:spacing w:after="0" w:line="240" w:lineRule="auto"/>
        <w:ind w:left="57" w:right="57"/>
        <w:jc w:val="both"/>
        <w:rPr>
          <w:rFonts w:eastAsia="Times New Roman" w:cs="Times New Roman"/>
          <w:bCs/>
          <w:szCs w:val="24"/>
          <w:lang w:eastAsia="hu-HU"/>
        </w:rPr>
      </w:pPr>
      <w:r w:rsidRPr="00D04671">
        <w:rPr>
          <w:rFonts w:eastAsia="Times New Roman" w:cs="Times New Roman"/>
          <w:bCs/>
          <w:szCs w:val="24"/>
          <w:lang w:eastAsia="hu-HU"/>
        </w:rPr>
        <w:t>(2) Feladatát főállásban, teljes munkaidőben, kötetlen munkarend szerint látja el.</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lastRenderedPageBreak/>
        <w:t>(3) A Polgármester minden héten pénteken 8-12 óráig tart ügyfélfogadást hivatali helyiségében.</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(4) A képviselő-testület által a polgármesterre átruházott hatásköröket a rendelet 3. melléklete tartalmazza.</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18. Az alpolgármester</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tabs>
          <w:tab w:val="left" w:pos="2160"/>
        </w:tabs>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37. §</w:t>
      </w:r>
    </w:p>
    <w:p w:rsidR="00D04671" w:rsidRPr="00D04671" w:rsidRDefault="00D04671" w:rsidP="00D04671">
      <w:pPr>
        <w:tabs>
          <w:tab w:val="left" w:pos="2160"/>
        </w:tabs>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bCs/>
          <w:szCs w:val="24"/>
          <w:lang w:eastAsia="hu-HU"/>
        </w:rPr>
      </w:pPr>
      <w:r w:rsidRPr="00D04671">
        <w:rPr>
          <w:rFonts w:eastAsia="Times New Roman" w:cs="Times New Roman"/>
          <w:bCs/>
          <w:szCs w:val="24"/>
          <w:lang w:eastAsia="hu-HU"/>
        </w:rPr>
        <w:t xml:space="preserve">(1) </w:t>
      </w:r>
      <w:proofErr w:type="gramStart"/>
      <w:r w:rsidRPr="00D04671">
        <w:rPr>
          <w:rFonts w:eastAsia="Times New Roman" w:cs="Times New Roman"/>
          <w:bCs/>
          <w:szCs w:val="24"/>
          <w:lang w:eastAsia="hu-HU"/>
        </w:rPr>
        <w:t>Az  alpolgármester</w:t>
      </w:r>
      <w:proofErr w:type="gramEnd"/>
      <w:r w:rsidRPr="00D04671">
        <w:rPr>
          <w:rFonts w:eastAsia="Times New Roman" w:cs="Times New Roman"/>
          <w:bCs/>
          <w:szCs w:val="24"/>
          <w:lang w:eastAsia="hu-HU"/>
        </w:rPr>
        <w:t xml:space="preserve"> társadalmi megbízatású választott tisztviselőként látja el feladatát.</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 Az alpolgármester minden héten csütörtökön 14-16 óráig tart ügyfélfogadást a polgármesteri hivatal hivatali helyiségében.</w:t>
      </w:r>
    </w:p>
    <w:p w:rsidR="00D04671" w:rsidRPr="00D04671" w:rsidRDefault="00D04671" w:rsidP="00D04671">
      <w:pPr>
        <w:suppressAutoHyphens/>
        <w:spacing w:after="0" w:line="240" w:lineRule="auto"/>
        <w:jc w:val="center"/>
        <w:rPr>
          <w:rFonts w:eastAsia="StarSymbol" w:cs="Times New Roman"/>
          <w:bCs/>
          <w:szCs w:val="24"/>
          <w:lang w:eastAsia="ar-SA"/>
        </w:rPr>
      </w:pPr>
    </w:p>
    <w:p w:rsidR="00D04671" w:rsidRPr="00D04671" w:rsidRDefault="00D04671" w:rsidP="00D04671">
      <w:pPr>
        <w:suppressAutoHyphens/>
        <w:spacing w:after="0" w:line="240" w:lineRule="auto"/>
        <w:jc w:val="center"/>
        <w:rPr>
          <w:rFonts w:eastAsia="StarSymbol" w:cs="Times New Roman"/>
          <w:bCs/>
          <w:szCs w:val="24"/>
          <w:lang w:eastAsia="ar-SA"/>
        </w:rPr>
      </w:pPr>
      <w:r w:rsidRPr="00D04671">
        <w:rPr>
          <w:rFonts w:eastAsia="StarSymbol" w:cs="Times New Roman"/>
          <w:bCs/>
          <w:szCs w:val="24"/>
          <w:lang w:eastAsia="ar-SA"/>
        </w:rPr>
        <w:t xml:space="preserve">19. A jegyző </w:t>
      </w:r>
    </w:p>
    <w:p w:rsidR="00D04671" w:rsidRPr="00D04671" w:rsidRDefault="00D04671" w:rsidP="00D04671">
      <w:pPr>
        <w:suppressAutoHyphens/>
        <w:spacing w:after="0" w:line="240" w:lineRule="auto"/>
        <w:jc w:val="center"/>
        <w:rPr>
          <w:rFonts w:eastAsia="StarSymbol" w:cs="Times New Roman"/>
          <w:bCs/>
          <w:szCs w:val="24"/>
          <w:lang w:eastAsia="ar-SA"/>
        </w:rPr>
      </w:pPr>
    </w:p>
    <w:p w:rsidR="00D04671" w:rsidRPr="00D04671" w:rsidRDefault="00D04671" w:rsidP="00D04671">
      <w:pPr>
        <w:suppressAutoHyphens/>
        <w:spacing w:after="0" w:line="240" w:lineRule="auto"/>
        <w:jc w:val="center"/>
        <w:rPr>
          <w:rFonts w:eastAsia="StarSymbol" w:cs="Times New Roman"/>
          <w:bCs/>
          <w:szCs w:val="24"/>
          <w:lang w:eastAsia="ar-SA"/>
        </w:rPr>
      </w:pPr>
      <w:r w:rsidRPr="00D04671">
        <w:rPr>
          <w:rFonts w:eastAsia="StarSymbol" w:cs="Times New Roman"/>
          <w:bCs/>
          <w:szCs w:val="24"/>
          <w:lang w:eastAsia="ar-SA"/>
        </w:rPr>
        <w:t>38. §</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(1) A polgármester - pályázat útján - a jogszabályban megállapított képesítési követelményeknek megfelelő jegyzőt nevez ki. A kinevezés határozatlan időre szól. </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 xml:space="preserve">(2) A képviselő-testület hivatalát a jegyző vezeti. A jegyző gondoskodik az önkormányzat működésével kapcsolatos feladatok ellátásáról. </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 xml:space="preserve">(3) A jegyzői és aljegyzői tisztség egyidejű </w:t>
      </w:r>
      <w:proofErr w:type="spellStart"/>
      <w:r w:rsidRPr="00D04671">
        <w:rPr>
          <w:rFonts w:eastAsia="Times New Roman" w:cs="Times New Roman"/>
          <w:szCs w:val="24"/>
          <w:lang w:eastAsia="hu-HU"/>
        </w:rPr>
        <w:t>betöltetlensége</w:t>
      </w:r>
      <w:proofErr w:type="spellEnd"/>
      <w:r w:rsidRPr="00D04671">
        <w:rPr>
          <w:rFonts w:eastAsia="Times New Roman" w:cs="Times New Roman"/>
          <w:szCs w:val="24"/>
          <w:lang w:eastAsia="hu-HU"/>
        </w:rPr>
        <w:t>, illetve tartós akadályoztatásuk esetén - legfeljebb hat hónap időtartamra - a jegyzői feladatokat a pénzügyi iroda vezetője látja el.</w:t>
      </w:r>
    </w:p>
    <w:p w:rsidR="00D04671" w:rsidRPr="00D04671" w:rsidRDefault="00D04671" w:rsidP="00D04671">
      <w:pPr>
        <w:widowControl w:val="0"/>
        <w:spacing w:after="0" w:line="240" w:lineRule="auto"/>
        <w:jc w:val="both"/>
        <w:rPr>
          <w:rFonts w:eastAsia="Calibri" w:cs="Times New Roman"/>
          <w:szCs w:val="24"/>
        </w:rPr>
      </w:pPr>
      <w:r w:rsidRPr="00D04671">
        <w:rPr>
          <w:rFonts w:eastAsia="Calibri" w:cs="Times New Roman"/>
          <w:szCs w:val="24"/>
        </w:rPr>
        <w:t>(4) A helyettesítés körében tett intézkedéseiről az akadályoztatás megszűnését követően haladéktalanul, közvetlenül köteles a jegyzőnek részletesen beszámolni.</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20. A polgármesteri hivatal</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39.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both"/>
        <w:rPr>
          <w:rFonts w:eastAsia="Times New Roman" w:cs="Times New Roman"/>
          <w:szCs w:val="24"/>
          <w:lang w:eastAsia="ar-SA"/>
        </w:rPr>
      </w:pPr>
      <w:r w:rsidRPr="00D04671">
        <w:rPr>
          <w:rFonts w:eastAsia="Times New Roman" w:cs="Times New Roman"/>
          <w:szCs w:val="24"/>
          <w:lang w:eastAsia="ar-SA"/>
        </w:rPr>
        <w:t>(1) A képviselő-testület hivatalának</w:t>
      </w:r>
      <w:r w:rsidRPr="00D04671">
        <w:rPr>
          <w:rFonts w:eastAsia="Times New Roman" w:cs="Times New Roman"/>
          <w:i/>
          <w:szCs w:val="24"/>
          <w:lang w:eastAsia="ar-SA"/>
        </w:rPr>
        <w:t xml:space="preserve"> </w:t>
      </w:r>
      <w:r w:rsidRPr="00D04671">
        <w:rPr>
          <w:rFonts w:eastAsia="Times New Roman" w:cs="Times New Roman"/>
          <w:szCs w:val="24"/>
          <w:lang w:eastAsia="ar-SA"/>
        </w:rPr>
        <w:t>megnevezése: Fehérgyarmati Polgármesteri Hivatala</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 xml:space="preserve"> (2) A polgármesteri hivatal önállóan működő és gazdálkodó költségvetési szerv, az önkormányzat gazdálkodásának végrehajtó szerve, egyidejűleg önkormányzati igazgatási szervezet, melynek feladata az önkormányzat működésével, valamint az államigazgatási ügyek döntésre való előkészítésével és végrehajtásával kapcsolatos feladatok ellátása.</w:t>
      </w:r>
    </w:p>
    <w:p w:rsidR="00D04671" w:rsidRPr="00D04671" w:rsidRDefault="00D04671" w:rsidP="00D04671">
      <w:pPr>
        <w:widowControl w:val="0"/>
        <w:spacing w:after="0" w:line="240" w:lineRule="auto"/>
        <w:jc w:val="both"/>
        <w:rPr>
          <w:rFonts w:eastAsia="Calibri" w:cs="Times New Roman"/>
          <w:szCs w:val="24"/>
        </w:rPr>
      </w:pPr>
      <w:r w:rsidRPr="00D04671">
        <w:rPr>
          <w:rFonts w:eastAsia="Calibri" w:cs="Times New Roman"/>
          <w:szCs w:val="24"/>
        </w:rPr>
        <w:t>(3) A polgármesteri hivatal szervezeti és működési szabályzatát a képviselő-testület külön határozatban hagyja jóvá.</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21. Társulások</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40. §</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p>
    <w:p w:rsidR="00D04671" w:rsidRPr="00D04671" w:rsidRDefault="00D04671" w:rsidP="00D04671">
      <w:pPr>
        <w:suppressAutoHyphens/>
        <w:spacing w:after="0" w:line="240" w:lineRule="auto"/>
        <w:rPr>
          <w:rFonts w:eastAsia="Times New Roman" w:cs="Times New Roman"/>
          <w:szCs w:val="24"/>
          <w:lang w:eastAsia="hu-HU"/>
        </w:rPr>
      </w:pPr>
      <w:r w:rsidRPr="00D04671">
        <w:rPr>
          <w:rFonts w:eastAsia="Times New Roman" w:cs="Times New Roman"/>
          <w:szCs w:val="24"/>
          <w:lang w:eastAsia="hu-HU"/>
        </w:rPr>
        <w:t>(1) Az önkormányzat az alábbi társulásoknak tagja:</w:t>
      </w:r>
    </w:p>
    <w:p w:rsidR="00D04671" w:rsidRPr="00D04671" w:rsidRDefault="00D04671" w:rsidP="00D04671">
      <w:pPr>
        <w:suppressAutoHyphens/>
        <w:spacing w:after="0" w:line="240" w:lineRule="auto"/>
        <w:rPr>
          <w:rFonts w:eastAsia="Times New Roman" w:cs="Times New Roman"/>
          <w:szCs w:val="24"/>
          <w:lang w:eastAsia="hu-HU"/>
        </w:rPr>
      </w:pPr>
      <w:r w:rsidRPr="00D04671">
        <w:rPr>
          <w:rFonts w:eastAsia="Times New Roman" w:cs="Times New Roman"/>
          <w:szCs w:val="24"/>
          <w:lang w:eastAsia="hu-HU"/>
        </w:rPr>
        <w:t>a) Felső-Tisza Vidéki Többcélú Kistérségi Társulás,</w:t>
      </w:r>
    </w:p>
    <w:p w:rsidR="00D04671" w:rsidRPr="00D04671" w:rsidRDefault="00D04671" w:rsidP="00D04671">
      <w:pPr>
        <w:widowControl w:val="0"/>
        <w:spacing w:after="0" w:line="240" w:lineRule="auto"/>
        <w:rPr>
          <w:rFonts w:eastAsia="Calibri" w:cs="Times New Roman"/>
          <w:szCs w:val="24"/>
        </w:rPr>
      </w:pPr>
      <w:r w:rsidRPr="00D04671">
        <w:rPr>
          <w:rFonts w:eastAsia="Calibri" w:cs="Times New Roman"/>
          <w:szCs w:val="24"/>
          <w:lang w:eastAsia="hu-HU"/>
        </w:rPr>
        <w:lastRenderedPageBreak/>
        <w:t xml:space="preserve">b) </w:t>
      </w:r>
      <w:r w:rsidRPr="00D04671">
        <w:rPr>
          <w:rFonts w:eastAsia="Calibri" w:cs="Times New Roman"/>
          <w:szCs w:val="24"/>
        </w:rPr>
        <w:t>Felső-Tisza Vidéki Gyermekjóléti és Szociális Intézményfenntartó Társulás</w:t>
      </w:r>
    </w:p>
    <w:p w:rsidR="00D04671" w:rsidRPr="00D04671" w:rsidRDefault="00D04671" w:rsidP="00D04671">
      <w:pPr>
        <w:suppressAutoHyphens/>
        <w:spacing w:after="0" w:line="240" w:lineRule="auto"/>
        <w:rPr>
          <w:rFonts w:eastAsia="Times New Roman" w:cs="Times New Roman"/>
          <w:szCs w:val="24"/>
          <w:lang w:eastAsia="hu-HU"/>
        </w:rPr>
      </w:pPr>
      <w:r w:rsidRPr="00D04671">
        <w:rPr>
          <w:rFonts w:eastAsia="Times New Roman" w:cs="Times New Roman"/>
          <w:szCs w:val="24"/>
          <w:lang w:eastAsia="hu-HU"/>
        </w:rPr>
        <w:t>c) Szabolcs-Szatmár-Bereg Megyei Szilárdhulladék-gazdálkodási Társulás</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r w:rsidRPr="00D04671">
        <w:rPr>
          <w:rFonts w:eastAsia="Times New Roman" w:cs="Times New Roman"/>
          <w:kern w:val="1"/>
          <w:szCs w:val="24"/>
          <w:lang w:eastAsia="ar-SA"/>
        </w:rPr>
        <w:t>(2) A társulás által ellátott önkormányzati feladatokat a társulási megállapodások tartalmazzák.</w:t>
      </w: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kern w:val="1"/>
          <w:szCs w:val="24"/>
          <w:lang w:eastAsia="ar-SA"/>
        </w:rPr>
      </w:pPr>
      <w:r w:rsidRPr="00D04671">
        <w:rPr>
          <w:rFonts w:eastAsia="Times New Roman" w:cs="Times New Roman"/>
          <w:kern w:val="1"/>
          <w:szCs w:val="24"/>
          <w:lang w:eastAsia="ar-SA"/>
        </w:rPr>
        <w:t>VI. fejezet</w:t>
      </w:r>
    </w:p>
    <w:p w:rsidR="00D04671" w:rsidRPr="00D04671" w:rsidRDefault="00D04671" w:rsidP="00D04671">
      <w:pPr>
        <w:suppressAutoHyphens/>
        <w:spacing w:after="0" w:line="240" w:lineRule="auto"/>
        <w:ind w:left="57" w:right="57"/>
        <w:jc w:val="both"/>
        <w:rPr>
          <w:rFonts w:eastAsia="Times New Roman" w:cs="Times New Roman"/>
          <w:kern w:val="1"/>
          <w:szCs w:val="24"/>
          <w:lang w:eastAsia="ar-SA"/>
        </w:rPr>
      </w:pPr>
    </w:p>
    <w:p w:rsidR="00D04671" w:rsidRPr="00D04671" w:rsidRDefault="00D04671" w:rsidP="00D04671">
      <w:pPr>
        <w:suppressAutoHyphens/>
        <w:spacing w:after="0" w:line="240" w:lineRule="auto"/>
        <w:jc w:val="center"/>
        <w:rPr>
          <w:rFonts w:eastAsia="Times New Roman" w:cs="Times New Roman"/>
          <w:b/>
          <w:szCs w:val="24"/>
          <w:lang w:eastAsia="ar-SA"/>
        </w:rPr>
      </w:pPr>
      <w:r w:rsidRPr="00D04671">
        <w:rPr>
          <w:rFonts w:eastAsia="StarSymbol" w:cs="Times New Roman"/>
          <w:bCs/>
          <w:szCs w:val="24"/>
          <w:lang w:eastAsia="ar-SA"/>
        </w:rPr>
        <w:t>Lakossági fórum</w:t>
      </w:r>
    </w:p>
    <w:p w:rsidR="00D04671" w:rsidRPr="00D04671" w:rsidRDefault="00D04671" w:rsidP="00D04671">
      <w:pPr>
        <w:spacing w:before="100" w:beforeAutospacing="1" w:after="100" w:afterAutospacing="1" w:line="240" w:lineRule="auto"/>
        <w:jc w:val="center"/>
        <w:rPr>
          <w:rFonts w:eastAsia="Times New Roman" w:cs="Times New Roman"/>
          <w:szCs w:val="24"/>
          <w:lang w:eastAsia="hu-HU"/>
        </w:rPr>
      </w:pPr>
      <w:r w:rsidRPr="00D04671">
        <w:rPr>
          <w:rFonts w:eastAsia="Times New Roman" w:cs="Times New Roman"/>
          <w:szCs w:val="24"/>
          <w:lang w:eastAsia="hu-HU"/>
        </w:rPr>
        <w:t xml:space="preserve">41. § </w:t>
      </w:r>
    </w:p>
    <w:p w:rsidR="00D04671" w:rsidRPr="00D04671" w:rsidRDefault="00D04671" w:rsidP="00D04671">
      <w:pPr>
        <w:widowControl w:val="0"/>
        <w:spacing w:after="0" w:line="240" w:lineRule="auto"/>
        <w:jc w:val="both"/>
        <w:rPr>
          <w:rFonts w:eastAsia="Calibri" w:cs="Times New Roman"/>
          <w:szCs w:val="24"/>
        </w:rPr>
      </w:pPr>
      <w:r w:rsidRPr="00D04671">
        <w:rPr>
          <w:rFonts w:eastAsia="Calibri" w:cs="Times New Roman"/>
          <w:szCs w:val="24"/>
        </w:rPr>
        <w:t>A város lakosságát érintő közérdekű tárgykörben, illetve jelentősebb döntések sokoldalú előkészítése érdekében a lakosok, a helyi szervezetek közvetlen tájékoztatása céljából lakossági fórum hívható össze.</w:t>
      </w:r>
    </w:p>
    <w:p w:rsidR="00D04671" w:rsidRPr="00D04671" w:rsidRDefault="00D04671" w:rsidP="00D04671">
      <w:pPr>
        <w:spacing w:before="100" w:beforeAutospacing="1" w:after="100" w:afterAutospacing="1" w:line="240" w:lineRule="auto"/>
        <w:jc w:val="center"/>
        <w:rPr>
          <w:rFonts w:eastAsia="Times New Roman" w:cs="Times New Roman"/>
          <w:b/>
          <w:szCs w:val="24"/>
          <w:lang w:eastAsia="hu-HU"/>
        </w:rPr>
      </w:pPr>
      <w:r w:rsidRPr="00D04671">
        <w:rPr>
          <w:rFonts w:eastAsia="StarSymbol" w:cs="Times New Roman"/>
          <w:bCs/>
          <w:szCs w:val="24"/>
          <w:lang w:eastAsia="hu-HU"/>
        </w:rPr>
        <w:t>42. §</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(1) A lakossági fórum helyéről, idejéről, a tárgyalásra kerülő tárgykörökről a polgármesteri hivatal hirdetőtábláján, a város honlapján kell tájékoztatni a lakosokat, valamint a helyben érdekelt szervezeteket legkésőbb a fórum előtt 8 nappal.</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(2) A lakossági fórumra meg kell hívni a települési képviselőket, a jegyzőt, valamint a polgármesteri hivatal belső szervezeti egységeinek vezetőit.</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(3) A lakossági fórum kiterjedhet a település egészére vagy településrészre.</w:t>
      </w:r>
    </w:p>
    <w:p w:rsidR="00D04671" w:rsidRPr="00D04671" w:rsidRDefault="00D04671" w:rsidP="00D04671">
      <w:pPr>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(4) A lakossági fórumot a polgármester vezeti, a tanácskozásról az elhangzott vélemények, javaslatok, állásfoglalások lényegét tartalmazó feljegyzés készül.</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ZÁRÓ RENDELKEZÉS</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43. §</w:t>
      </w:r>
    </w:p>
    <w:p w:rsidR="00CC0E92" w:rsidRDefault="00CC0E92" w:rsidP="00D04671">
      <w:pPr>
        <w:suppressAutoHyphens/>
        <w:spacing w:after="0" w:line="240" w:lineRule="auto"/>
        <w:ind w:left="57" w:right="57"/>
        <w:jc w:val="center"/>
        <w:rPr>
          <w:rFonts w:eastAsia="Times New Roman" w:cs="Times New Roman"/>
          <w:szCs w:val="24"/>
          <w:lang w:eastAsia="ar-SA"/>
        </w:rPr>
      </w:pPr>
    </w:p>
    <w:p w:rsidR="00CC0E92" w:rsidRPr="00D04671" w:rsidRDefault="00CC0E92" w:rsidP="00CC0E92">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 xml:space="preserve">(1) </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widowControl w:val="0"/>
        <w:spacing w:after="0" w:line="240" w:lineRule="auto"/>
        <w:ind w:left="57" w:right="57"/>
        <w:rPr>
          <w:rFonts w:eastAsia="Calibri" w:cs="Times New Roman"/>
          <w:szCs w:val="24"/>
        </w:rPr>
      </w:pPr>
      <w:r w:rsidRPr="00D04671">
        <w:rPr>
          <w:rFonts w:eastAsia="Calibri" w:cs="Times New Roman"/>
          <w:szCs w:val="24"/>
        </w:rPr>
        <w:t>(</w:t>
      </w:r>
      <w:r w:rsidR="00CC0E92">
        <w:rPr>
          <w:rFonts w:eastAsia="Calibri" w:cs="Times New Roman"/>
          <w:szCs w:val="24"/>
        </w:rPr>
        <w:t>2</w:t>
      </w:r>
      <w:r w:rsidRPr="00D04671">
        <w:rPr>
          <w:rFonts w:eastAsia="Calibri" w:cs="Times New Roman"/>
          <w:szCs w:val="24"/>
        </w:rPr>
        <w:t xml:space="preserve">) </w:t>
      </w:r>
      <w:r w:rsidRPr="00D04671">
        <w:rPr>
          <w:rFonts w:eastAsia="Calibri" w:cs="Times New Roman"/>
          <w:spacing w:val="1"/>
          <w:szCs w:val="24"/>
        </w:rPr>
        <w:t xml:space="preserve"> </w:t>
      </w:r>
      <w:r w:rsidRPr="00D04671">
        <w:rPr>
          <w:rFonts w:eastAsia="Calibri" w:cs="Times New Roman"/>
          <w:szCs w:val="24"/>
        </w:rPr>
        <w:t xml:space="preserve">E rendelet kihirdetésével lép hatályba. A Képviselő-testület elrendeli a rendelet azonnali, </w:t>
      </w:r>
      <w:r>
        <w:rPr>
          <w:rFonts w:eastAsia="Calibri" w:cs="Times New Roman"/>
          <w:szCs w:val="24"/>
        </w:rPr>
        <w:t xml:space="preserve">15 </w:t>
      </w:r>
      <w:r w:rsidRPr="00D04671">
        <w:rPr>
          <w:rFonts w:eastAsia="Calibri" w:cs="Times New Roman"/>
          <w:szCs w:val="24"/>
        </w:rPr>
        <w:t xml:space="preserve">óra </w:t>
      </w:r>
      <w:r>
        <w:rPr>
          <w:rFonts w:eastAsia="Calibri" w:cs="Times New Roman"/>
          <w:szCs w:val="24"/>
        </w:rPr>
        <w:t>5</w:t>
      </w:r>
      <w:r w:rsidRPr="00D04671">
        <w:rPr>
          <w:rFonts w:eastAsia="Calibri" w:cs="Times New Roman"/>
          <w:szCs w:val="24"/>
        </w:rPr>
        <w:t xml:space="preserve"> perckor történő kihirdetését.</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CC0E92" w:rsidP="00D04671">
      <w:pPr>
        <w:tabs>
          <w:tab w:val="left" w:pos="800"/>
          <w:tab w:val="left" w:pos="2040"/>
          <w:tab w:val="left" w:pos="2920"/>
          <w:tab w:val="left" w:pos="3340"/>
          <w:tab w:val="left" w:pos="4540"/>
          <w:tab w:val="left" w:pos="5780"/>
          <w:tab w:val="left" w:pos="6260"/>
          <w:tab w:val="left" w:pos="6660"/>
        </w:tabs>
        <w:suppressAutoHyphens/>
        <w:spacing w:after="0" w:line="240" w:lineRule="auto"/>
        <w:ind w:left="57" w:right="57"/>
        <w:jc w:val="both"/>
        <w:rPr>
          <w:rFonts w:eastAsia="Century Schoolbook" w:cs="Times New Roman"/>
          <w:szCs w:val="24"/>
          <w:lang w:eastAsia="ar-SA"/>
        </w:rPr>
      </w:pPr>
      <w:r>
        <w:rPr>
          <w:rFonts w:eastAsia="Century Schoolbook" w:cs="Times New Roman"/>
          <w:szCs w:val="24"/>
          <w:lang w:eastAsia="ar-SA"/>
        </w:rPr>
        <w:t>(3</w:t>
      </w:r>
      <w:r w:rsidR="00D04671" w:rsidRPr="00D04671">
        <w:rPr>
          <w:rFonts w:eastAsia="Century Schoolbook" w:cs="Times New Roman"/>
          <w:szCs w:val="24"/>
          <w:lang w:eastAsia="ar-SA"/>
        </w:rPr>
        <w:t>) Hatályát veszti</w:t>
      </w:r>
      <w:r w:rsidR="00D04671" w:rsidRPr="00D04671">
        <w:rPr>
          <w:rFonts w:eastAsia="Century Schoolbook" w:cs="Times New Roman"/>
          <w:szCs w:val="24"/>
          <w:lang w:eastAsia="ar-SA"/>
        </w:rPr>
        <w:tab/>
        <w:t>a Képviselő-testület Szervezeti és Működési Szabályzatáról szóló 14/2014. (X.27.) önkormányzati rendelet</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rPr>
          <w:rFonts w:eastAsia="Times New Roman" w:cs="Times New Roman"/>
          <w:szCs w:val="24"/>
          <w:lang w:eastAsia="ar-SA"/>
        </w:rPr>
      </w:pPr>
      <w:r w:rsidRPr="00D04671">
        <w:rPr>
          <w:rFonts w:eastAsia="Times New Roman" w:cs="Times New Roman"/>
          <w:szCs w:val="24"/>
          <w:lang w:eastAsia="ar-SA"/>
        </w:rPr>
        <w:t xml:space="preserve">1. melléklet a </w:t>
      </w:r>
      <w:r w:rsidR="00776BAC">
        <w:rPr>
          <w:rFonts w:eastAsia="Times New Roman" w:cs="Times New Roman"/>
          <w:szCs w:val="24"/>
          <w:lang w:eastAsia="ar-SA"/>
        </w:rPr>
        <w:t>17</w:t>
      </w:r>
      <w:r w:rsidRPr="00D04671">
        <w:rPr>
          <w:rFonts w:eastAsia="Times New Roman" w:cs="Times New Roman"/>
          <w:szCs w:val="24"/>
          <w:lang w:eastAsia="ar-SA"/>
        </w:rPr>
        <w:t>/2019. (X.30.) önkormányzati rendelethez</w:t>
      </w:r>
    </w:p>
    <w:p w:rsidR="00D04671" w:rsidRPr="00D04671" w:rsidRDefault="00D04671" w:rsidP="00D04671">
      <w:pPr>
        <w:suppressAutoHyphens/>
        <w:spacing w:after="0" w:line="240" w:lineRule="auto"/>
        <w:ind w:left="57" w:right="57"/>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A Képviselő-testület bizottságainak feladatai: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 xml:space="preserve">I. </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Intézmény-felügyeleti, Szociális, Közművelődési és Sport Bizottság</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lastRenderedPageBreak/>
        <w:t xml:space="preserve">1. Véleményezi az alábbi előterjesztéseket: </w:t>
      </w:r>
    </w:p>
    <w:p w:rsidR="00D04671" w:rsidRPr="00D04671" w:rsidRDefault="00D04671" w:rsidP="00D04671">
      <w:pPr>
        <w:widowControl w:val="0"/>
        <w:spacing w:after="0" w:line="240" w:lineRule="auto"/>
        <w:ind w:right="57"/>
        <w:jc w:val="both"/>
        <w:rPr>
          <w:rFonts w:eastAsia="Calibri" w:cs="Times New Roman"/>
          <w:szCs w:val="24"/>
          <w:lang w:eastAsia="ar-SA"/>
        </w:rPr>
      </w:pP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a) az önkormányzat költségvetésével, zárszámadásával kapcsolatos, működési körébe </w:t>
      </w:r>
      <w:proofErr w:type="gramStart"/>
      <w:r w:rsidRPr="00D04671">
        <w:rPr>
          <w:rFonts w:eastAsia="Calibri" w:cs="Times New Roman"/>
          <w:szCs w:val="24"/>
          <w:lang w:eastAsia="ar-SA"/>
        </w:rPr>
        <w:t>tartozó  rendeletek</w:t>
      </w:r>
      <w:proofErr w:type="gramEnd"/>
      <w:r w:rsidRPr="00D04671">
        <w:rPr>
          <w:rFonts w:eastAsia="Calibri" w:cs="Times New Roman"/>
          <w:szCs w:val="24"/>
          <w:lang w:eastAsia="ar-SA"/>
        </w:rPr>
        <w:t xml:space="preserve">, határozatok  </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b) az önkormányzat által fenntartott intézmények vezetőinek kinevezésével, munkaviszonyának megszüntetésével kapcsolatos döntések</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c) a bizottság tevékenységi köréhez kapcsolódó közfeladatokat ellátó intézményekkel a feladat ellátására irányuló megállapodások, önkormányzatokkal kötendő társulási megállapodások </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d) az intézményrendszer fejlesztésével, átszervezésével kapcsolatos koncepciók tervezetek</w:t>
      </w:r>
    </w:p>
    <w:p w:rsidR="00D04671" w:rsidRPr="00D04671" w:rsidRDefault="00D04671" w:rsidP="00D04671">
      <w:pPr>
        <w:widowControl w:val="0"/>
        <w:spacing w:after="0" w:line="240" w:lineRule="auto"/>
        <w:ind w:right="57"/>
        <w:jc w:val="both"/>
        <w:rPr>
          <w:rFonts w:eastAsia="Calibri" w:cs="Times New Roman"/>
          <w:szCs w:val="24"/>
          <w:lang w:eastAsia="ar-SA"/>
        </w:rPr>
      </w:pPr>
      <w:proofErr w:type="gramStart"/>
      <w:r w:rsidRPr="00D04671">
        <w:rPr>
          <w:rFonts w:eastAsia="Calibri" w:cs="Times New Roman"/>
          <w:szCs w:val="24"/>
          <w:lang w:eastAsia="ar-SA"/>
        </w:rPr>
        <w:t>e)térítési</w:t>
      </w:r>
      <w:proofErr w:type="gramEnd"/>
      <w:r w:rsidRPr="00D04671">
        <w:rPr>
          <w:rFonts w:eastAsia="Calibri" w:cs="Times New Roman"/>
          <w:szCs w:val="24"/>
          <w:lang w:eastAsia="ar-SA"/>
        </w:rPr>
        <w:t xml:space="preserve"> díjak  megállapítására vonatkozó rendeletek</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f) a feladatkörét érintő területen az önkormányzat intézményrendszer szervezetének kialakítására, változtatására irányuló tervezet</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g) az önkormányzati fenntartású intézmények alapító </w:t>
      </w:r>
      <w:proofErr w:type="gramStart"/>
      <w:r w:rsidRPr="00D04671">
        <w:rPr>
          <w:rFonts w:eastAsia="Calibri" w:cs="Times New Roman"/>
          <w:szCs w:val="24"/>
          <w:lang w:eastAsia="ar-SA"/>
        </w:rPr>
        <w:t>okirata  és</w:t>
      </w:r>
      <w:proofErr w:type="gramEnd"/>
      <w:r w:rsidRPr="00D04671">
        <w:rPr>
          <w:rFonts w:eastAsia="Calibri" w:cs="Times New Roman"/>
          <w:szCs w:val="24"/>
          <w:lang w:eastAsia="ar-SA"/>
        </w:rPr>
        <w:t xml:space="preserve"> a képviselő – testület elé kerülő beszámolói</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h) az önkormányzati tulajdonban lévő intézmény tulajdonosi vagy fenntartó jogának – részben vagy egészben – más fenntartó részére történő átengedése</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i) az önkormányzat által fenntartott intézmények vezetőinek </w:t>
      </w:r>
      <w:proofErr w:type="gramStart"/>
      <w:r w:rsidRPr="00D04671">
        <w:rPr>
          <w:rFonts w:eastAsia="Calibri" w:cs="Times New Roman"/>
          <w:szCs w:val="24"/>
          <w:lang w:eastAsia="ar-SA"/>
        </w:rPr>
        <w:t>kinevezése ,</w:t>
      </w:r>
      <w:proofErr w:type="gramEnd"/>
      <w:r w:rsidRPr="00D04671">
        <w:rPr>
          <w:rFonts w:eastAsia="Calibri" w:cs="Times New Roman"/>
          <w:szCs w:val="24"/>
          <w:lang w:eastAsia="ar-SA"/>
        </w:rPr>
        <w:t xml:space="preserve"> jogviszonyának megszüntetése </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j) művészeti alkotások közterületen, valamint önkormányzati tulajdonú épületen való elhelyezése, eltávolítása</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k) az önkormányzati közművelődési feladatok ellátása céljából kötendő közművelődési megállapodások</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l) a szakterületébe tartozó egyéb önkormányzati rendeletek, határozatok </w:t>
      </w:r>
    </w:p>
    <w:p w:rsidR="00D04671" w:rsidRPr="00D04671" w:rsidRDefault="00D04671" w:rsidP="00D04671">
      <w:pPr>
        <w:widowControl w:val="0"/>
        <w:spacing w:after="0" w:line="240" w:lineRule="auto"/>
        <w:ind w:left="57" w:right="57"/>
        <w:jc w:val="both"/>
        <w:rPr>
          <w:rFonts w:eastAsia="Calibri" w:cs="Times New Roman"/>
          <w:szCs w:val="24"/>
          <w:lang w:eastAsia="ar-SA"/>
        </w:rPr>
      </w:pP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2. Együttműködik a szociális gondoskodás kiterjesztése érdekében az állami, önkormányzati szervekkel, egyházakkal, karitatív szervezetekkel és szakmai egyesületekkel. </w:t>
      </w:r>
    </w:p>
    <w:p w:rsidR="00D04671" w:rsidRPr="00D04671" w:rsidRDefault="00D04671" w:rsidP="00D04671">
      <w:pPr>
        <w:widowControl w:val="0"/>
        <w:spacing w:after="0" w:line="240" w:lineRule="auto"/>
        <w:ind w:right="57"/>
        <w:jc w:val="both"/>
        <w:rPr>
          <w:rFonts w:eastAsia="Calibri" w:cs="Times New Roman"/>
          <w:szCs w:val="24"/>
          <w:lang w:eastAsia="ar-SA"/>
        </w:rPr>
      </w:pP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 xml:space="preserve">3. Véleményezi a városi ünnepségek, rendezvények programját  </w:t>
      </w:r>
    </w:p>
    <w:p w:rsidR="00D04671" w:rsidRPr="00D04671" w:rsidRDefault="00D04671" w:rsidP="00D04671">
      <w:pPr>
        <w:widowControl w:val="0"/>
        <w:spacing w:after="0" w:line="240" w:lineRule="auto"/>
        <w:ind w:right="57"/>
        <w:jc w:val="both"/>
        <w:rPr>
          <w:rFonts w:eastAsia="Calibri" w:cs="Times New Roman"/>
          <w:szCs w:val="24"/>
          <w:lang w:eastAsia="ar-SA"/>
        </w:rPr>
      </w:pP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4. A közművelődési, oktatási, ifjúsági és sport feladatok gyakorlati végrehajtása során kapcsolatot tart és együttműködik a nem önkormányzati fenntartású intézményekkel, egyházakkal, valamint szakmai és civil szervezetekkel.</w:t>
      </w:r>
    </w:p>
    <w:p w:rsidR="00D04671" w:rsidRPr="00D04671" w:rsidRDefault="00D04671" w:rsidP="00D04671">
      <w:pPr>
        <w:widowControl w:val="0"/>
        <w:spacing w:after="0" w:line="240" w:lineRule="auto"/>
        <w:ind w:right="57"/>
        <w:jc w:val="both"/>
        <w:rPr>
          <w:rFonts w:eastAsia="Calibri" w:cs="Times New Roman"/>
          <w:szCs w:val="24"/>
          <w:lang w:eastAsia="ar-SA"/>
        </w:rPr>
      </w:pP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5. Segíti a város sportéletét, iskolai és tömegsportjának szervezését.</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II.</w:t>
      </w:r>
    </w:p>
    <w:p w:rsidR="00D04671" w:rsidRPr="00D04671" w:rsidRDefault="00D04671" w:rsidP="00D04671">
      <w:pPr>
        <w:tabs>
          <w:tab w:val="left" w:pos="0"/>
          <w:tab w:val="left" w:pos="2880"/>
          <w:tab w:val="left" w:pos="4320"/>
        </w:tabs>
        <w:suppressAutoHyphens/>
        <w:spacing w:after="0" w:line="240" w:lineRule="auto"/>
        <w:ind w:left="57" w:right="57"/>
        <w:jc w:val="center"/>
        <w:outlineLvl w:val="1"/>
        <w:rPr>
          <w:rFonts w:eastAsia="Times New Roman" w:cs="Times New Roman"/>
          <w:iCs/>
          <w:szCs w:val="24"/>
          <w:lang w:eastAsia="ar-SA"/>
        </w:rPr>
      </w:pPr>
      <w:r w:rsidRPr="00D04671">
        <w:rPr>
          <w:rFonts w:eastAsia="Times New Roman" w:cs="Times New Roman"/>
          <w:iCs/>
          <w:szCs w:val="24"/>
          <w:lang w:eastAsia="ar-SA"/>
        </w:rPr>
        <w:t>Pénzügyi Bizottság</w:t>
      </w:r>
    </w:p>
    <w:p w:rsidR="00D04671" w:rsidRPr="00D04671" w:rsidRDefault="00D04671" w:rsidP="00D04671">
      <w:pPr>
        <w:tabs>
          <w:tab w:val="left" w:pos="0"/>
          <w:tab w:val="left" w:pos="2880"/>
          <w:tab w:val="left" w:pos="4320"/>
        </w:tabs>
        <w:suppressAutoHyphens/>
        <w:spacing w:after="0" w:line="240" w:lineRule="auto"/>
        <w:ind w:left="57" w:right="57"/>
        <w:jc w:val="center"/>
        <w:outlineLvl w:val="1"/>
        <w:rPr>
          <w:rFonts w:eastAsia="Times New Roman" w:cs="Times New Roman"/>
          <w:iCs/>
          <w:szCs w:val="24"/>
          <w:lang w:eastAsia="ar-SA"/>
        </w:rPr>
      </w:pPr>
    </w:p>
    <w:p w:rsidR="00D04671" w:rsidRPr="00D04671" w:rsidRDefault="00D04671" w:rsidP="00D04671">
      <w:pPr>
        <w:ind w:right="57"/>
        <w:contextualSpacing/>
        <w:jc w:val="both"/>
        <w:rPr>
          <w:rFonts w:eastAsia="Times New Roman" w:cs="Times New Roman"/>
          <w:szCs w:val="24"/>
        </w:rPr>
      </w:pPr>
      <w:r w:rsidRPr="00D04671">
        <w:rPr>
          <w:rFonts w:eastAsia="Times New Roman" w:cs="Times New Roman"/>
          <w:szCs w:val="24"/>
        </w:rPr>
        <w:t xml:space="preserve">1. Véleményezi az alábbi előterjesztéseket: </w:t>
      </w:r>
    </w:p>
    <w:p w:rsidR="00D04671" w:rsidRPr="00D04671" w:rsidRDefault="00D04671" w:rsidP="00D04671">
      <w:pPr>
        <w:spacing w:after="0" w:line="240" w:lineRule="auto"/>
        <w:ind w:right="57"/>
        <w:contextualSpacing/>
        <w:rPr>
          <w:rFonts w:eastAsia="Times New Roman" w:cs="Times New Roman"/>
          <w:szCs w:val="24"/>
        </w:rPr>
      </w:pPr>
      <w:r w:rsidRPr="00D04671">
        <w:rPr>
          <w:rFonts w:eastAsia="Times New Roman" w:cs="Times New Roman"/>
          <w:szCs w:val="24"/>
        </w:rPr>
        <w:t xml:space="preserve">a) az önkormányzat költségvetésével, zárszámadásával kapcsolatos </w:t>
      </w:r>
      <w:proofErr w:type="gramStart"/>
      <w:r w:rsidRPr="00D04671">
        <w:rPr>
          <w:rFonts w:eastAsia="Times New Roman" w:cs="Times New Roman"/>
          <w:szCs w:val="24"/>
        </w:rPr>
        <w:t>rendeletek,  határozatok</w:t>
      </w:r>
      <w:proofErr w:type="gramEnd"/>
      <w:r w:rsidRPr="00D04671">
        <w:rPr>
          <w:rFonts w:eastAsia="Times New Roman" w:cs="Times New Roman"/>
          <w:szCs w:val="24"/>
        </w:rPr>
        <w:t xml:space="preserve">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b) az önkormányzat gazdálkodásával, pénzügyi helyzetével, vagyonával kapcsolatos döntések</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c) az önkormányzat pénzügyi- gazdasági ellenőrzésével kapcsolatos döntések </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d) az önkormányzat gazdasági társaságban való részvétele, fejlesztési és beruházási tervek</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e) gazdasági program</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 xml:space="preserve">f) költségvetési szerv alapítása, átszervezése, megszüntetése, gazdálkodást érintő fejlesztés, működtetés, átszervezés </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lastRenderedPageBreak/>
        <w:t xml:space="preserve">g) önkormányzati tulajdonú gazdasági társaság alapítása, működtetése, </w:t>
      </w:r>
      <w:proofErr w:type="gramStart"/>
      <w:r w:rsidRPr="00D04671">
        <w:rPr>
          <w:rFonts w:eastAsia="Times New Roman" w:cs="Times New Roman"/>
          <w:color w:val="000000"/>
          <w:szCs w:val="24"/>
          <w:lang w:eastAsia="ar-SA"/>
        </w:rPr>
        <w:t>üzletrészek,  részvények</w:t>
      </w:r>
      <w:proofErr w:type="gramEnd"/>
      <w:r w:rsidRPr="00D04671">
        <w:rPr>
          <w:rFonts w:eastAsia="Times New Roman" w:cs="Times New Roman"/>
          <w:color w:val="000000"/>
          <w:szCs w:val="24"/>
          <w:lang w:eastAsia="ar-SA"/>
        </w:rPr>
        <w:t xml:space="preserve"> adásvétel</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h)  közbeszerzésekkel kapcsolatos döntések</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i) a szakterületébe tartozó egyéb önkormányzati rendeletek, határozatok</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2. Figyelemmel kíséri az elfogadott éves költségvetés bevétel – kiadás alakulását, az önkormányzat likviditási helyzetét, a vagyonváltozás alakulását, értékeli az azt előidéző okokat.</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3. Vizsgálja a hitelfelvétel indokait és gazdasági megalapozottságát.</w:t>
      </w:r>
    </w:p>
    <w:p w:rsidR="00D04671" w:rsidRPr="00D04671" w:rsidRDefault="00D04671" w:rsidP="00D04671">
      <w:pPr>
        <w:suppressAutoHyphens/>
        <w:spacing w:after="0" w:line="240" w:lineRule="auto"/>
        <w:ind w:left="57"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color w:val="000000"/>
          <w:szCs w:val="24"/>
          <w:lang w:eastAsia="ar-SA"/>
        </w:rPr>
      </w:pPr>
      <w:r w:rsidRPr="00D04671">
        <w:rPr>
          <w:rFonts w:eastAsia="Times New Roman" w:cs="Times New Roman"/>
          <w:color w:val="000000"/>
          <w:szCs w:val="24"/>
          <w:lang w:eastAsia="ar-SA"/>
        </w:rPr>
        <w:t>III.</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Ügyrendi Bizottság</w:t>
      </w: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1. Véleményezi az alábbi előterjesztéseket:</w:t>
      </w:r>
    </w:p>
    <w:p w:rsidR="00D04671" w:rsidRPr="00D04671" w:rsidRDefault="00D04671" w:rsidP="00D04671">
      <w:pPr>
        <w:widowControl w:val="0"/>
        <w:spacing w:after="0" w:line="240" w:lineRule="auto"/>
        <w:ind w:right="57"/>
        <w:contextualSpacing/>
        <w:jc w:val="both"/>
        <w:rPr>
          <w:rFonts w:eastAsia="Times New Roman" w:cs="Times New Roman"/>
          <w:szCs w:val="24"/>
        </w:rPr>
      </w:pPr>
      <w:r w:rsidRPr="00D04671">
        <w:rPr>
          <w:rFonts w:eastAsia="Times New Roman" w:cs="Times New Roman"/>
          <w:szCs w:val="24"/>
        </w:rPr>
        <w:t>a) önkormányzati rendeletek</w:t>
      </w: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b) más önkormányzattal való együttműködési megállapodás, társulási megállapodás</w:t>
      </w: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c) képviselő-testület működésére vonatkozó törvényességi jelzés</w:t>
      </w: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d) a költségvetési szervek, gazdasági társaságok alapítása, átszervezése, megszüntetése</w:t>
      </w: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e) képviselő-testület elé kerülő beszámolók, tájékoztatók</w:t>
      </w:r>
    </w:p>
    <w:p w:rsidR="00D04671" w:rsidRPr="00D04671" w:rsidRDefault="00D04671" w:rsidP="00D04671">
      <w:pPr>
        <w:widowControl w:val="0"/>
        <w:spacing w:after="0" w:line="240" w:lineRule="auto"/>
        <w:ind w:right="57"/>
        <w:jc w:val="both"/>
        <w:rPr>
          <w:rFonts w:eastAsia="Calibri" w:cs="Times New Roman"/>
          <w:szCs w:val="24"/>
          <w:lang w:eastAsia="ar-SA"/>
        </w:rPr>
      </w:pPr>
      <w:r w:rsidRPr="00D04671">
        <w:rPr>
          <w:rFonts w:eastAsia="Calibri" w:cs="Times New Roman"/>
          <w:szCs w:val="24"/>
          <w:lang w:eastAsia="ar-SA"/>
        </w:rPr>
        <w:t>f) a szakterületébe tartozó egyéb önkormányzati rendeletek, határozatok</w:t>
      </w:r>
    </w:p>
    <w:p w:rsidR="00D04671" w:rsidRPr="00D04671" w:rsidRDefault="00D04671" w:rsidP="00D04671">
      <w:pPr>
        <w:suppressAutoHyphens/>
        <w:spacing w:after="0" w:line="240" w:lineRule="auto"/>
        <w:ind w:right="57"/>
        <w:jc w:val="both"/>
        <w:rPr>
          <w:rFonts w:eastAsia="Times New Roman" w:cs="Times New Roman"/>
          <w:szCs w:val="24"/>
          <w:lang w:eastAsia="ar-SA"/>
        </w:rPr>
      </w:pP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 xml:space="preserve">2. Nyilvántartja és kezeli a képviselői (hozzátartozói) vagyonnyilatkozatokat. E feladat ellátása során: </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roofErr w:type="gramStart"/>
      <w:r w:rsidRPr="00D04671">
        <w:rPr>
          <w:rFonts w:eastAsia="Times New Roman" w:cs="Times New Roman"/>
          <w:szCs w:val="24"/>
          <w:lang w:eastAsia="ar-SA"/>
        </w:rPr>
        <w:t>a)</w:t>
      </w:r>
      <w:r w:rsidRPr="00D04671">
        <w:rPr>
          <w:rFonts w:eastAsia="Times New Roman" w:cs="Times New Roman"/>
          <w:color w:val="000000"/>
          <w:szCs w:val="24"/>
          <w:lang w:eastAsia="ar-SA"/>
        </w:rPr>
        <w:t>felhívja</w:t>
      </w:r>
      <w:proofErr w:type="gramEnd"/>
      <w:r w:rsidRPr="00D04671">
        <w:rPr>
          <w:rFonts w:eastAsia="Times New Roman" w:cs="Times New Roman"/>
          <w:color w:val="000000"/>
          <w:szCs w:val="24"/>
          <w:lang w:eastAsia="ar-SA"/>
        </w:rPr>
        <w:t xml:space="preserve"> a kötelezettet a vagyonnyilatkozat tételre</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b) igazolást ad ki a kitöltött vagyonnyilatkozatok átvételéről</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c) nyilvántartást vezet az átvett vagyonnyilatkozatokról, továbbá az azokhoz kapcsolódó egyéb iratokról</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d) a szabályozás szerint nyilvánosságra hozza, gyakorlatilag hozzáférhetővé teszi a polgármester, az alpolgármester és a képviselői vagyonnyilatkozatokat</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e) a vagyonnyilatkozattal kapcsolatos eljárás esetén, felhívja az érintettet az ellenőrzéshez szükséges azonosító adatok közlésére,</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f) ellátja a vagyonnyilatkozatok ellenőrzésével kapcsolatos feladatokat</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3. Lebonyolítja a képviselő- testület hatáskörébe tartozó döntéseknél a titkos szavazást.</w:t>
      </w:r>
    </w:p>
    <w:p w:rsidR="00D04671" w:rsidRPr="00D04671" w:rsidRDefault="00D04671" w:rsidP="00D04671">
      <w:pPr>
        <w:suppressAutoHyphens/>
        <w:spacing w:after="0" w:line="240" w:lineRule="auto"/>
        <w:ind w:right="57"/>
        <w:jc w:val="both"/>
        <w:rPr>
          <w:rFonts w:eastAsia="Times New Roman" w:cs="Times New Roman"/>
          <w:szCs w:val="24"/>
          <w:lang w:eastAsia="ar-SA"/>
        </w:rPr>
      </w:pP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4. Kivizsgálja a polgármester által átadott, a képviselő- testület tagja összeférhetetlenségének megállapítására irányuló kezdeményezéseket.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jc w:val="both"/>
        <w:rPr>
          <w:rFonts w:eastAsia="Times New Roman" w:cs="Tahoma"/>
          <w:szCs w:val="24"/>
          <w:lang w:eastAsia="ar-SA"/>
        </w:rPr>
      </w:pPr>
      <w:r w:rsidRPr="00D04671">
        <w:rPr>
          <w:rFonts w:eastAsia="Times New Roman" w:cs="Tahoma"/>
          <w:szCs w:val="24"/>
          <w:lang w:eastAsia="ar-SA"/>
        </w:rPr>
        <w:t>5. Véleményezi a polgármester által kötendő szerződéseket, megállapodásokat.</w:t>
      </w:r>
    </w:p>
    <w:p w:rsidR="00D04671" w:rsidRPr="00D04671" w:rsidRDefault="00D04671" w:rsidP="00D04671">
      <w:pPr>
        <w:suppressAutoHyphens/>
        <w:spacing w:after="0" w:line="240" w:lineRule="auto"/>
        <w:ind w:left="57" w:right="57"/>
        <w:jc w:val="both"/>
        <w:rPr>
          <w:rFonts w:eastAsia="Times New Roman" w:cs="Times New Roman"/>
          <w:szCs w:val="24"/>
          <w:lang w:eastAsia="ar-SA"/>
        </w:rPr>
      </w:pPr>
    </w:p>
    <w:p w:rsidR="00D04671" w:rsidRPr="00D04671" w:rsidRDefault="00D04671" w:rsidP="00D04671">
      <w:pPr>
        <w:suppressAutoHyphens/>
        <w:spacing w:after="0" w:line="240" w:lineRule="auto"/>
        <w:ind w:left="57" w:right="57"/>
        <w:jc w:val="center"/>
        <w:rPr>
          <w:rFonts w:eastAsia="Times New Roman" w:cs="Times New Roman"/>
          <w:szCs w:val="24"/>
          <w:lang w:eastAsia="ar-SA"/>
        </w:rPr>
      </w:pPr>
      <w:r w:rsidRPr="00D04671">
        <w:rPr>
          <w:rFonts w:eastAsia="Times New Roman" w:cs="Times New Roman"/>
          <w:szCs w:val="24"/>
          <w:lang w:eastAsia="ar-SA"/>
        </w:rPr>
        <w:t>IV.</w:t>
      </w:r>
    </w:p>
    <w:p w:rsidR="00D04671" w:rsidRPr="00D04671" w:rsidRDefault="00D04671" w:rsidP="00D04671">
      <w:pPr>
        <w:suppressAutoHyphens/>
        <w:spacing w:after="0" w:line="240" w:lineRule="auto"/>
        <w:ind w:left="57" w:right="57" w:hanging="426"/>
        <w:jc w:val="center"/>
        <w:rPr>
          <w:rFonts w:eastAsia="Times New Roman" w:cs="Times New Roman"/>
          <w:szCs w:val="24"/>
          <w:lang w:eastAsia="ar-SA"/>
        </w:rPr>
      </w:pPr>
      <w:r w:rsidRPr="00D04671">
        <w:rPr>
          <w:rFonts w:eastAsia="Times New Roman" w:cs="Times New Roman"/>
          <w:szCs w:val="24"/>
          <w:lang w:eastAsia="ar-SA"/>
        </w:rPr>
        <w:t>Városfejlesztési, Környezetvédelmi és Műszaki Bizottság</w:t>
      </w:r>
    </w:p>
    <w:p w:rsidR="00D04671" w:rsidRPr="00D04671" w:rsidRDefault="00D04671" w:rsidP="00D04671">
      <w:pPr>
        <w:suppressAutoHyphens/>
        <w:spacing w:after="0" w:line="240" w:lineRule="auto"/>
        <w:ind w:left="57" w:right="57" w:hanging="426"/>
        <w:jc w:val="center"/>
        <w:rPr>
          <w:rFonts w:eastAsia="Times New Roman" w:cs="Times New Roman"/>
          <w:szCs w:val="24"/>
          <w:lang w:eastAsia="ar-SA"/>
        </w:rPr>
      </w:pPr>
    </w:p>
    <w:p w:rsidR="00D04671" w:rsidRPr="00D04671" w:rsidRDefault="00D04671" w:rsidP="00D04671">
      <w:pPr>
        <w:ind w:right="57"/>
        <w:contextualSpacing/>
        <w:jc w:val="both"/>
        <w:rPr>
          <w:rFonts w:eastAsia="Times New Roman" w:cs="Times New Roman"/>
          <w:szCs w:val="24"/>
        </w:rPr>
      </w:pPr>
      <w:r w:rsidRPr="00D04671">
        <w:rPr>
          <w:rFonts w:eastAsia="Times New Roman" w:cs="Times New Roman"/>
          <w:szCs w:val="24"/>
        </w:rPr>
        <w:t xml:space="preserve">1. Véleményezi az alábbi előterjesztéseket: </w:t>
      </w:r>
    </w:p>
    <w:p w:rsidR="00D04671" w:rsidRPr="00D04671" w:rsidRDefault="00D04671" w:rsidP="00D04671">
      <w:pPr>
        <w:spacing w:after="0" w:line="240" w:lineRule="auto"/>
        <w:ind w:right="57"/>
        <w:contextualSpacing/>
        <w:jc w:val="both"/>
        <w:rPr>
          <w:rFonts w:eastAsia="Times New Roman" w:cs="Times New Roman"/>
          <w:szCs w:val="24"/>
        </w:rPr>
      </w:pPr>
      <w:r w:rsidRPr="00D04671">
        <w:rPr>
          <w:rFonts w:eastAsia="Times New Roman" w:cs="Times New Roman"/>
          <w:szCs w:val="24"/>
        </w:rPr>
        <w:t xml:space="preserve">a) az önkormányzat költségvetésével, zárszámadásával kapcsolatos, működési körébe </w:t>
      </w:r>
      <w:proofErr w:type="gramStart"/>
      <w:r w:rsidRPr="00D04671">
        <w:rPr>
          <w:rFonts w:eastAsia="Times New Roman" w:cs="Times New Roman"/>
          <w:szCs w:val="24"/>
        </w:rPr>
        <w:t>tartozó  rendeletek</w:t>
      </w:r>
      <w:proofErr w:type="gramEnd"/>
      <w:r w:rsidRPr="00D04671">
        <w:rPr>
          <w:rFonts w:eastAsia="Times New Roman" w:cs="Times New Roman"/>
          <w:szCs w:val="24"/>
        </w:rPr>
        <w:t xml:space="preserve">,  határozatok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b) a közlekedéssel, energiaszolgáltatással, az épített környezettel, az ivóvíz ellátással, vízgazdálkodással, csapadék- és szennyvízelvezetéssel, hírközléssel, információs </w:t>
      </w:r>
      <w:r w:rsidRPr="00D04671">
        <w:rPr>
          <w:rFonts w:eastAsia="Times New Roman" w:cs="Times New Roman"/>
          <w:color w:val="000000"/>
          <w:szCs w:val="24"/>
        </w:rPr>
        <w:lastRenderedPageBreak/>
        <w:t xml:space="preserve">rendszerekkel, a területrendezéssel és területfejlesztéssel összefüggő beszámolók, előterjesztések, koncepciók, programok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c) a környezetvédelemmel, zaj- és rezgésvédelem kapcsolatos </w:t>
      </w:r>
      <w:proofErr w:type="gramStart"/>
      <w:r w:rsidRPr="00D04671">
        <w:rPr>
          <w:rFonts w:eastAsia="Times New Roman" w:cs="Times New Roman"/>
          <w:color w:val="000000"/>
          <w:szCs w:val="24"/>
        </w:rPr>
        <w:t>rendeletek ,</w:t>
      </w:r>
      <w:proofErr w:type="gramEnd"/>
      <w:r w:rsidRPr="00D04671">
        <w:rPr>
          <w:rFonts w:eastAsia="Times New Roman" w:cs="Times New Roman"/>
          <w:color w:val="000000"/>
          <w:szCs w:val="24"/>
        </w:rPr>
        <w:t xml:space="preserve"> határozatok</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d) a helyi jelentőségű természeti terület védetté nyilvánításáról, óvásáról, őrzéséről, fenntartásáról, valamint természeti állapotának fejlesztéséről való gondoskodás körében készített, továbbá a védettség feloldására irányuló előterjesztést, az önkormányzat illetékességi területén lévő és műemléki oltalmat érdemlő értékek védetté nyilvánítására, illetőleg a védekezés megszüntetésére irányuló kezdeményezés</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e) az önkormányzati tulajdonú mezőgazdasági művelésű földterületekkel </w:t>
      </w:r>
      <w:proofErr w:type="gramStart"/>
      <w:r w:rsidRPr="00D04671">
        <w:rPr>
          <w:rFonts w:eastAsia="Times New Roman" w:cs="Times New Roman"/>
          <w:color w:val="000000"/>
          <w:szCs w:val="24"/>
        </w:rPr>
        <w:t>kapcsolatos  döntések</w:t>
      </w:r>
      <w:proofErr w:type="gramEnd"/>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f) a köztemető fenntartásával kapcsolatos döntések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 xml:space="preserve">g) földrajzi nevek megállapítása, megváltoztatása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h) településrendezési eszközök elkészítésével, módosításával kapcsolatos valamennyi döntés</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lang w:eastAsia="ar-SA"/>
        </w:rPr>
        <w:t>i) a</w:t>
      </w:r>
      <w:r w:rsidRPr="00D04671">
        <w:rPr>
          <w:rFonts w:eastAsia="Times New Roman" w:cs="Times New Roman"/>
          <w:color w:val="000000"/>
          <w:szCs w:val="24"/>
        </w:rPr>
        <w:t xml:space="preserve"> közút forgalmi rendjének a város közlekedésében jelentősebb változást eredményező intézkedések </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j) városfejlesztési, gazdaságfejlesztési és beruházási tervek</w:t>
      </w:r>
    </w:p>
    <w:p w:rsidR="00D04671" w:rsidRPr="00D04671" w:rsidRDefault="00D04671" w:rsidP="00D04671">
      <w:pPr>
        <w:spacing w:after="0" w:line="240" w:lineRule="auto"/>
        <w:ind w:right="57"/>
        <w:contextualSpacing/>
        <w:jc w:val="both"/>
        <w:rPr>
          <w:rFonts w:eastAsia="Times New Roman" w:cs="Times New Roman"/>
          <w:color w:val="000000"/>
          <w:szCs w:val="24"/>
        </w:rPr>
      </w:pPr>
      <w:r w:rsidRPr="00D04671">
        <w:rPr>
          <w:rFonts w:eastAsia="Times New Roman" w:cs="Times New Roman"/>
          <w:color w:val="000000"/>
          <w:szCs w:val="24"/>
        </w:rPr>
        <w:t>k) közbeszerzéssel kapcsolatos döntések</w:t>
      </w:r>
    </w:p>
    <w:p w:rsidR="00D04671" w:rsidRPr="00D04671" w:rsidRDefault="00D04671" w:rsidP="00D04671">
      <w:pPr>
        <w:widowControl w:val="0"/>
        <w:spacing w:after="0" w:line="240" w:lineRule="auto"/>
        <w:ind w:right="57"/>
        <w:jc w:val="both"/>
        <w:rPr>
          <w:rFonts w:eastAsia="Calibri" w:cs="Times New Roman"/>
          <w:color w:val="000000"/>
          <w:szCs w:val="24"/>
        </w:rPr>
      </w:pPr>
      <w:r w:rsidRPr="00D04671">
        <w:rPr>
          <w:rFonts w:eastAsia="Calibri" w:cs="Times New Roman"/>
          <w:szCs w:val="24"/>
          <w:lang w:eastAsia="ar-SA"/>
        </w:rPr>
        <w:t>l) a szakterületébe tartozó egyéb önkormányzati rendeletek, határozatok</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 xml:space="preserve">2. melléklet </w:t>
      </w:r>
      <w:proofErr w:type="gramStart"/>
      <w:r w:rsidRPr="00D04671">
        <w:rPr>
          <w:rFonts w:eastAsia="Times New Roman" w:cs="Times New Roman"/>
          <w:szCs w:val="24"/>
          <w:lang w:eastAsia="ar-SA"/>
        </w:rPr>
        <w:t xml:space="preserve">a  </w:t>
      </w:r>
      <w:r w:rsidR="0051566A">
        <w:rPr>
          <w:rFonts w:eastAsia="Times New Roman" w:cs="Times New Roman"/>
          <w:szCs w:val="24"/>
          <w:lang w:eastAsia="ar-SA"/>
        </w:rPr>
        <w:t>17</w:t>
      </w:r>
      <w:proofErr w:type="gramEnd"/>
      <w:r w:rsidRPr="00D04671">
        <w:rPr>
          <w:rFonts w:eastAsia="Times New Roman" w:cs="Times New Roman"/>
          <w:szCs w:val="24"/>
          <w:lang w:eastAsia="ar-SA"/>
        </w:rPr>
        <w:t>/2019. (X.30.) önkormányzati rendelethez</w:t>
      </w:r>
    </w:p>
    <w:p w:rsidR="00D04671" w:rsidRPr="00D04671" w:rsidRDefault="00D04671" w:rsidP="00D04671">
      <w:pPr>
        <w:suppressAutoHyphens/>
        <w:spacing w:after="0" w:line="240" w:lineRule="auto"/>
        <w:ind w:right="57"/>
        <w:jc w:val="right"/>
        <w:rPr>
          <w:rFonts w:eastAsia="Times New Roman" w:cs="Times New Roman"/>
          <w:szCs w:val="24"/>
          <w:lang w:eastAsia="ar-SA"/>
        </w:rPr>
      </w:pPr>
    </w:p>
    <w:p w:rsidR="00D04671" w:rsidRPr="00D04671" w:rsidRDefault="00D04671" w:rsidP="00D04671">
      <w:pPr>
        <w:widowControl w:val="0"/>
        <w:spacing w:after="0" w:line="240" w:lineRule="auto"/>
        <w:ind w:right="57"/>
        <w:jc w:val="center"/>
        <w:rPr>
          <w:rFonts w:eastAsia="Calibri" w:cs="Times New Roman"/>
          <w:szCs w:val="24"/>
        </w:rPr>
      </w:pPr>
      <w:r w:rsidRPr="00D04671">
        <w:rPr>
          <w:rFonts w:eastAsia="Calibri" w:cs="Times New Roman"/>
          <w:szCs w:val="24"/>
        </w:rPr>
        <w:t>A Képviselő-testület bizottságokra átruházott hatáskörei</w:t>
      </w:r>
    </w:p>
    <w:p w:rsidR="00D04671" w:rsidRPr="00D04671" w:rsidRDefault="00D04671" w:rsidP="00D04671">
      <w:pPr>
        <w:widowControl w:val="0"/>
        <w:spacing w:after="0" w:line="240" w:lineRule="auto"/>
        <w:ind w:right="57"/>
        <w:rPr>
          <w:rFonts w:eastAsia="Calibri" w:cs="Times New Roman"/>
          <w:szCs w:val="24"/>
          <w:lang w:eastAsia="ar-SA"/>
        </w:rPr>
      </w:pPr>
    </w:p>
    <w:p w:rsidR="00D04671" w:rsidRPr="00D04671" w:rsidRDefault="00D04671" w:rsidP="00D04671">
      <w:pPr>
        <w:widowControl w:val="0"/>
        <w:spacing w:after="0" w:line="240" w:lineRule="auto"/>
        <w:ind w:right="57"/>
        <w:jc w:val="center"/>
        <w:rPr>
          <w:rFonts w:eastAsia="Calibri" w:cs="Times New Roman"/>
          <w:szCs w:val="24"/>
          <w:lang w:eastAsia="ar-SA"/>
        </w:rPr>
      </w:pPr>
      <w:r w:rsidRPr="00D04671">
        <w:rPr>
          <w:rFonts w:eastAsia="Calibri" w:cs="Times New Roman"/>
          <w:szCs w:val="24"/>
          <w:lang w:eastAsia="ar-SA"/>
        </w:rPr>
        <w:t>I. Intézmény-felügyeleti, Szociális, Közművelődési és Sport Bizottság</w:t>
      </w:r>
    </w:p>
    <w:p w:rsidR="00D04671" w:rsidRPr="00D04671" w:rsidRDefault="00D04671" w:rsidP="00D04671">
      <w:pPr>
        <w:widowControl w:val="0"/>
        <w:spacing w:after="0" w:line="240" w:lineRule="auto"/>
        <w:ind w:right="57"/>
        <w:rPr>
          <w:rFonts w:eastAsia="Calibri" w:cs="Times New Roman"/>
          <w:szCs w:val="24"/>
          <w:lang w:eastAsia="ar-SA"/>
        </w:rPr>
      </w:pPr>
    </w:p>
    <w:p w:rsidR="00D04671" w:rsidRPr="00D04671" w:rsidRDefault="00D04671" w:rsidP="00D04671">
      <w:pPr>
        <w:suppressAutoHyphens/>
        <w:spacing w:after="0" w:line="240" w:lineRule="auto"/>
        <w:rPr>
          <w:rFonts w:eastAsia="Times New Roman" w:cs="Tahoma"/>
          <w:szCs w:val="24"/>
          <w:lang w:eastAsia="ar-SA"/>
        </w:rPr>
      </w:pPr>
      <w:r w:rsidRPr="00D04671">
        <w:rPr>
          <w:rFonts w:eastAsia="Times New Roman" w:cs="Tahoma"/>
          <w:szCs w:val="24"/>
          <w:lang w:eastAsia="ar-SA"/>
        </w:rPr>
        <w:t xml:space="preserve">1. Szociális bérlakások bérbeadása </w:t>
      </w:r>
      <w:proofErr w:type="gramStart"/>
      <w:r w:rsidRPr="00D04671">
        <w:rPr>
          <w:rFonts w:eastAsia="Times New Roman" w:cs="Tahoma"/>
          <w:szCs w:val="24"/>
          <w:lang w:eastAsia="ar-SA"/>
        </w:rPr>
        <w:t>( 12</w:t>
      </w:r>
      <w:proofErr w:type="gramEnd"/>
      <w:r w:rsidRPr="00D04671">
        <w:rPr>
          <w:rFonts w:eastAsia="Times New Roman" w:cs="Tahoma"/>
          <w:szCs w:val="24"/>
          <w:lang w:eastAsia="ar-SA"/>
        </w:rPr>
        <w:t>/2019. (IX.02.) önkormányzati rendelet )</w:t>
      </w:r>
    </w:p>
    <w:p w:rsidR="00D04671" w:rsidRPr="00D04671" w:rsidRDefault="00D04671" w:rsidP="00D04671">
      <w:pPr>
        <w:suppressAutoHyphens/>
        <w:spacing w:after="0" w:line="240" w:lineRule="auto"/>
        <w:ind w:right="57"/>
        <w:rPr>
          <w:rFonts w:eastAsia="Times New Roman" w:cs="Times New Roman"/>
          <w:iCs/>
          <w:szCs w:val="24"/>
          <w:lang w:eastAsia="ar-SA"/>
        </w:rPr>
      </w:pPr>
    </w:p>
    <w:p w:rsidR="00D04671" w:rsidRPr="00D04671" w:rsidRDefault="00D04671" w:rsidP="00D04671">
      <w:pPr>
        <w:suppressAutoHyphens/>
        <w:spacing w:after="0" w:line="240" w:lineRule="auto"/>
        <w:ind w:right="57"/>
        <w:jc w:val="center"/>
        <w:rPr>
          <w:rFonts w:eastAsia="Times New Roman" w:cs="Times New Roman"/>
          <w:szCs w:val="24"/>
          <w:lang w:eastAsia="ar-SA"/>
        </w:rPr>
      </w:pPr>
      <w:r w:rsidRPr="00D04671">
        <w:rPr>
          <w:rFonts w:eastAsia="Times New Roman" w:cs="Times New Roman"/>
          <w:szCs w:val="24"/>
          <w:lang w:eastAsia="ar-SA"/>
        </w:rPr>
        <w:t>II. Pénzügyi bizottság</w:t>
      </w:r>
    </w:p>
    <w:p w:rsidR="00D04671" w:rsidRPr="00D04671" w:rsidRDefault="00D04671" w:rsidP="00D04671">
      <w:pPr>
        <w:suppressAutoHyphens/>
        <w:spacing w:after="0" w:line="240" w:lineRule="auto"/>
        <w:ind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 xml:space="preserve">1. Önkormányzati vagyon hasznosítása, ideértve a használatba adás, üzemeltetésbe, bérbe, haszonbérbe adás </w:t>
      </w:r>
      <w:proofErr w:type="gramStart"/>
      <w:r w:rsidRPr="00D04671">
        <w:rPr>
          <w:rFonts w:eastAsia="Times New Roman" w:cs="Times New Roman"/>
          <w:szCs w:val="24"/>
          <w:lang w:eastAsia="ar-SA"/>
        </w:rPr>
        <w:t>( 1</w:t>
      </w:r>
      <w:proofErr w:type="gramEnd"/>
      <w:r w:rsidRPr="00D04671">
        <w:rPr>
          <w:rFonts w:eastAsia="Times New Roman" w:cs="Times New Roman"/>
          <w:szCs w:val="24"/>
          <w:lang w:eastAsia="ar-SA"/>
        </w:rPr>
        <w:t>/2014. (II.03.) 6. § (6) )</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2. Követelésről lemondás bruttó 100.000 Ft alatt</w:t>
      </w:r>
      <w:proofErr w:type="gramStart"/>
      <w:r w:rsidRPr="00D04671">
        <w:rPr>
          <w:rFonts w:eastAsia="Times New Roman" w:cs="Times New Roman"/>
          <w:szCs w:val="24"/>
          <w:lang w:eastAsia="ar-SA"/>
        </w:rPr>
        <w:t xml:space="preserve">   (</w:t>
      </w:r>
      <w:proofErr w:type="gramEnd"/>
      <w:r w:rsidRPr="00D04671">
        <w:rPr>
          <w:rFonts w:eastAsia="Times New Roman" w:cs="Times New Roman"/>
          <w:szCs w:val="24"/>
          <w:lang w:eastAsia="ar-SA"/>
        </w:rPr>
        <w:t xml:space="preserve"> 1/2014. (II.03.) 7. § (3) )</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jc w:val="both"/>
        <w:rPr>
          <w:rFonts w:eastAsia="Times New Roman" w:cs="Times New Roman"/>
          <w:szCs w:val="24"/>
          <w:lang w:eastAsia="hu-HU"/>
        </w:rPr>
      </w:pPr>
      <w:r w:rsidRPr="00D04671">
        <w:rPr>
          <w:rFonts w:eastAsia="Times New Roman" w:cs="Times New Roman"/>
          <w:szCs w:val="24"/>
          <w:lang w:eastAsia="hu-HU"/>
        </w:rPr>
        <w:t>3. Piaci alapon megállapított lakbérű bérlakások bérbeadása (12/2019. (IX.02.) önkormányzati rendelet)</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jc w:val="center"/>
        <w:rPr>
          <w:rFonts w:eastAsia="Times New Roman" w:cs="Times New Roman"/>
          <w:szCs w:val="24"/>
          <w:lang w:eastAsia="ar-SA"/>
        </w:rPr>
      </w:pPr>
      <w:r w:rsidRPr="00D04671">
        <w:rPr>
          <w:rFonts w:eastAsia="Times New Roman" w:cs="Times New Roman"/>
          <w:szCs w:val="24"/>
          <w:lang w:eastAsia="ar-SA"/>
        </w:rPr>
        <w:t>IV. Városfejlesztési, Környezetvédelmi és Műszaki Bizottság</w:t>
      </w:r>
    </w:p>
    <w:p w:rsidR="00D04671" w:rsidRPr="00D04671" w:rsidRDefault="00D04671" w:rsidP="00D04671">
      <w:pPr>
        <w:suppressAutoHyphens/>
        <w:spacing w:after="0" w:line="240" w:lineRule="auto"/>
        <w:ind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 xml:space="preserve">1. Közterület használati megállapodás megkötése (13/2008. (IX.29.) 7. § (1) ) </w:t>
      </w:r>
    </w:p>
    <w:p w:rsidR="00D04671" w:rsidRPr="00D04671" w:rsidRDefault="00D04671" w:rsidP="00D04671">
      <w:pPr>
        <w:suppressAutoHyphens/>
        <w:spacing w:after="0" w:line="240" w:lineRule="auto"/>
        <w:ind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 xml:space="preserve">2 Közterületeken lévő fa kivágásához tulajdonosi hozzájárulás adása. </w:t>
      </w:r>
    </w:p>
    <w:p w:rsidR="00D04671" w:rsidRPr="00D04671" w:rsidRDefault="00D04671" w:rsidP="00D04671">
      <w:pPr>
        <w:suppressAutoHyphens/>
        <w:spacing w:after="0" w:line="240" w:lineRule="auto"/>
        <w:ind w:right="57"/>
        <w:jc w:val="both"/>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 xml:space="preserve">3. </w:t>
      </w:r>
      <w:proofErr w:type="gramStart"/>
      <w:r w:rsidRPr="00D04671">
        <w:rPr>
          <w:rFonts w:eastAsia="Times New Roman" w:cs="Times New Roman"/>
          <w:szCs w:val="24"/>
          <w:lang w:eastAsia="ar-SA"/>
        </w:rPr>
        <w:t>melléklet  a</w:t>
      </w:r>
      <w:proofErr w:type="gramEnd"/>
      <w:r w:rsidRPr="00D04671">
        <w:rPr>
          <w:rFonts w:eastAsia="Times New Roman" w:cs="Times New Roman"/>
          <w:szCs w:val="24"/>
          <w:lang w:eastAsia="ar-SA"/>
        </w:rPr>
        <w:t xml:space="preserve">  </w:t>
      </w:r>
      <w:r w:rsidR="008717F6">
        <w:rPr>
          <w:rFonts w:eastAsia="Times New Roman" w:cs="Times New Roman"/>
          <w:szCs w:val="24"/>
          <w:lang w:eastAsia="ar-SA"/>
        </w:rPr>
        <w:t>17</w:t>
      </w:r>
      <w:r w:rsidRPr="00D04671">
        <w:rPr>
          <w:rFonts w:eastAsia="Times New Roman" w:cs="Times New Roman"/>
          <w:szCs w:val="24"/>
          <w:lang w:eastAsia="ar-SA"/>
        </w:rPr>
        <w:t>/2019. (X.30.) önkormányzati rendelethez</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tabs>
          <w:tab w:val="left" w:pos="-1416"/>
        </w:tabs>
        <w:suppressAutoHyphens/>
        <w:spacing w:after="0" w:line="240" w:lineRule="auto"/>
        <w:ind w:right="57"/>
        <w:jc w:val="center"/>
        <w:outlineLvl w:val="1"/>
        <w:rPr>
          <w:rFonts w:eastAsia="Times New Roman" w:cs="Times New Roman"/>
          <w:szCs w:val="24"/>
          <w:lang w:eastAsia="ar-SA"/>
        </w:rPr>
      </w:pPr>
      <w:r w:rsidRPr="00D04671">
        <w:rPr>
          <w:rFonts w:eastAsia="Times New Roman" w:cs="Times New Roman"/>
          <w:szCs w:val="24"/>
          <w:lang w:eastAsia="ar-SA"/>
        </w:rPr>
        <w:t>A Képviselő-testület polgármesterre átruházott hatáskörei</w:t>
      </w:r>
    </w:p>
    <w:p w:rsidR="00D04671" w:rsidRPr="00D04671" w:rsidRDefault="00D04671" w:rsidP="00D04671">
      <w:pPr>
        <w:suppressAutoHyphens/>
        <w:spacing w:after="0" w:line="240" w:lineRule="auto"/>
        <w:ind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lastRenderedPageBreak/>
        <w:t xml:space="preserve">1. A város címerének meghatározott célú használatának engedélyezése </w:t>
      </w:r>
      <w:proofErr w:type="gramStart"/>
      <w:r w:rsidRPr="00D04671">
        <w:rPr>
          <w:rFonts w:eastAsia="Times New Roman" w:cs="Times New Roman"/>
          <w:color w:val="000000"/>
          <w:szCs w:val="24"/>
          <w:lang w:eastAsia="ar-SA"/>
        </w:rPr>
        <w:t>( 9</w:t>
      </w:r>
      <w:proofErr w:type="gramEnd"/>
      <w:r w:rsidRPr="00D04671">
        <w:rPr>
          <w:rFonts w:eastAsia="Times New Roman" w:cs="Times New Roman"/>
          <w:color w:val="000000"/>
          <w:szCs w:val="24"/>
          <w:lang w:eastAsia="ar-SA"/>
        </w:rPr>
        <w:t>/1992.(V.25.) 4. § (1) )</w:t>
      </w:r>
    </w:p>
    <w:p w:rsidR="00D04671" w:rsidRPr="00D04671" w:rsidRDefault="00D04671" w:rsidP="00D04671">
      <w:pPr>
        <w:suppressAutoHyphens/>
        <w:spacing w:after="0" w:line="240" w:lineRule="auto"/>
        <w:ind w:left="57" w:right="57"/>
        <w:jc w:val="both"/>
        <w:rPr>
          <w:rFonts w:eastAsia="Times New Roman" w:cs="Times New Roman"/>
          <w:color w:val="000000"/>
          <w:szCs w:val="24"/>
          <w:lang w:eastAsia="ar-SA"/>
        </w:rPr>
      </w:pPr>
      <w:r w:rsidRPr="00D04671">
        <w:rPr>
          <w:rFonts w:eastAsia="Times New Roman" w:cs="Times New Roman"/>
          <w:color w:val="000000"/>
          <w:szCs w:val="24"/>
          <w:lang w:eastAsia="ar-SA"/>
        </w:rPr>
        <w:t xml:space="preserve"> </w:t>
      </w:r>
    </w:p>
    <w:p w:rsidR="00D04671" w:rsidRPr="00D04671" w:rsidRDefault="00D04671" w:rsidP="00D04671">
      <w:pPr>
        <w:suppressAutoHyphens/>
        <w:spacing w:after="0" w:line="240" w:lineRule="auto"/>
        <w:ind w:right="57"/>
        <w:jc w:val="both"/>
        <w:rPr>
          <w:rFonts w:eastAsia="Times New Roman" w:cs="Times New Roman"/>
          <w:color w:val="000000"/>
          <w:szCs w:val="24"/>
          <w:lang w:eastAsia="ar-SA"/>
        </w:rPr>
      </w:pPr>
      <w:r w:rsidRPr="00D04671">
        <w:rPr>
          <w:rFonts w:eastAsia="Times New Roman" w:cs="Times New Roman"/>
          <w:color w:val="000000"/>
          <w:szCs w:val="24"/>
          <w:lang w:eastAsia="ar-SA"/>
        </w:rPr>
        <w:t xml:space="preserve">2.Települési támogatás és rendkívüli települési támogatás iránti kérelmek elbírálása </w:t>
      </w:r>
      <w:proofErr w:type="gramStart"/>
      <w:r w:rsidRPr="00D04671">
        <w:rPr>
          <w:rFonts w:eastAsia="Times New Roman" w:cs="Times New Roman"/>
          <w:color w:val="000000"/>
          <w:szCs w:val="24"/>
          <w:lang w:eastAsia="ar-SA"/>
        </w:rPr>
        <w:t>( 2</w:t>
      </w:r>
      <w:proofErr w:type="gramEnd"/>
      <w:r w:rsidRPr="00D04671">
        <w:rPr>
          <w:rFonts w:eastAsia="Times New Roman" w:cs="Times New Roman"/>
          <w:color w:val="000000"/>
          <w:szCs w:val="24"/>
          <w:lang w:eastAsia="ar-SA"/>
        </w:rPr>
        <w:t xml:space="preserve">/2015. (II.23.) 1. §)  </w:t>
      </w:r>
    </w:p>
    <w:p w:rsidR="00D04671" w:rsidRPr="00D04671" w:rsidRDefault="00D04671" w:rsidP="00D04671">
      <w:pPr>
        <w:suppressAutoHyphens/>
        <w:spacing w:before="100" w:beforeAutospacing="1" w:after="100" w:afterAutospacing="1" w:line="240" w:lineRule="auto"/>
        <w:jc w:val="both"/>
        <w:rPr>
          <w:rFonts w:eastAsia="Times New Roman" w:cs="Times New Roman"/>
          <w:szCs w:val="24"/>
          <w:lang w:eastAsia="hu-HU"/>
        </w:rPr>
      </w:pPr>
      <w:r w:rsidRPr="00D04671">
        <w:rPr>
          <w:rFonts w:eastAsia="Times New Roman" w:cs="Times New Roman"/>
          <w:szCs w:val="24"/>
          <w:lang w:eastAsia="hu-HU"/>
        </w:rPr>
        <w:t xml:space="preserve">3. Városi érdekből, közfeladatot ellátó személy részére bérbe adható bérlakások (szolgálati lakások) bérbeadása (12/2019.(IX.02.) önkormányzati rendelet) </w:t>
      </w:r>
    </w:p>
    <w:p w:rsidR="00D04671" w:rsidRPr="00D04671" w:rsidRDefault="00D04671" w:rsidP="00D04671">
      <w:pPr>
        <w:suppressAutoHyphens/>
        <w:spacing w:after="0" w:line="240" w:lineRule="auto"/>
        <w:ind w:right="57"/>
        <w:jc w:val="both"/>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 xml:space="preserve">1. függelék a </w:t>
      </w:r>
      <w:r w:rsidR="005030C2">
        <w:rPr>
          <w:rFonts w:eastAsia="Times New Roman" w:cs="Times New Roman"/>
          <w:szCs w:val="24"/>
          <w:lang w:eastAsia="ar-SA"/>
        </w:rPr>
        <w:t>17</w:t>
      </w:r>
      <w:r w:rsidRPr="00D04671">
        <w:rPr>
          <w:rFonts w:eastAsia="Times New Roman" w:cs="Times New Roman"/>
          <w:szCs w:val="24"/>
          <w:lang w:eastAsia="ar-SA"/>
        </w:rPr>
        <w:t>/2019. (X.30.) önkormányzati rendelethez</w:t>
      </w:r>
    </w:p>
    <w:p w:rsidR="00D04671" w:rsidRPr="00D04671" w:rsidRDefault="00D04671" w:rsidP="00D04671">
      <w:pPr>
        <w:suppressAutoHyphens/>
        <w:spacing w:after="0" w:line="240" w:lineRule="auto"/>
        <w:ind w:right="57"/>
        <w:jc w:val="center"/>
        <w:rPr>
          <w:rFonts w:eastAsia="Times New Roman" w:cs="Times New Roman"/>
          <w:szCs w:val="24"/>
          <w:lang w:eastAsia="ar-SA"/>
        </w:rPr>
      </w:pPr>
    </w:p>
    <w:p w:rsidR="00D04671" w:rsidRPr="00D04671" w:rsidRDefault="00D04671" w:rsidP="00D04671">
      <w:pPr>
        <w:suppressAutoHyphens/>
        <w:spacing w:after="0" w:line="240" w:lineRule="auto"/>
        <w:ind w:right="57"/>
        <w:jc w:val="center"/>
        <w:rPr>
          <w:rFonts w:eastAsia="Times New Roman" w:cs="Times New Roman"/>
          <w:szCs w:val="24"/>
          <w:lang w:eastAsia="ar-SA"/>
        </w:rPr>
      </w:pPr>
      <w:r w:rsidRPr="00D04671">
        <w:rPr>
          <w:rFonts w:eastAsia="Times New Roman" w:cs="Times New Roman"/>
          <w:szCs w:val="24"/>
          <w:lang w:eastAsia="ar-SA"/>
        </w:rPr>
        <w:t>A Képviselő- testület bizottságainak tagjai</w:t>
      </w:r>
    </w:p>
    <w:p w:rsidR="00D04671" w:rsidRPr="00D04671" w:rsidRDefault="00D04671" w:rsidP="00D04671">
      <w:pPr>
        <w:suppressAutoHyphens/>
        <w:spacing w:after="0" w:line="240" w:lineRule="auto"/>
        <w:ind w:right="57"/>
        <w:jc w:val="both"/>
        <w:rPr>
          <w:rFonts w:eastAsia="Times New Roman" w:cs="Times New Roman"/>
          <w:szCs w:val="24"/>
          <w:lang w:eastAsia="ar-SA"/>
        </w:rPr>
      </w:pPr>
    </w:p>
    <w:p w:rsidR="00A21EEF"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Intézmény-felügyeleti, Szociális, Közművelődési és Sport Bizottság</w:t>
      </w: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 xml:space="preserve"> </w:t>
      </w:r>
      <w:r w:rsidRPr="00D04671">
        <w:rPr>
          <w:rFonts w:eastAsia="Times New Roman" w:cs="Times New Roman"/>
          <w:szCs w:val="24"/>
          <w:lang w:eastAsia="ar-SA"/>
        </w:rPr>
        <w:tab/>
      </w:r>
    </w:p>
    <w:p w:rsidR="00D04671" w:rsidRDefault="00D66E3D" w:rsidP="00D04671">
      <w:pPr>
        <w:suppressAutoHyphens/>
        <w:spacing w:after="0" w:line="240" w:lineRule="auto"/>
        <w:ind w:right="57"/>
        <w:jc w:val="both"/>
        <w:rPr>
          <w:rFonts w:eastAsia="Times New Roman" w:cs="Times New Roman"/>
          <w:szCs w:val="24"/>
          <w:lang w:eastAsia="ar-SA"/>
        </w:rPr>
      </w:pPr>
      <w:r>
        <w:rPr>
          <w:rFonts w:eastAsia="Times New Roman" w:cs="Times New Roman"/>
          <w:szCs w:val="24"/>
          <w:lang w:eastAsia="ar-SA"/>
        </w:rPr>
        <w:t>Dr. Tarpai Zsuzsanna</w:t>
      </w:r>
      <w:r>
        <w:rPr>
          <w:rFonts w:eastAsia="Times New Roman" w:cs="Times New Roman"/>
          <w:szCs w:val="24"/>
          <w:lang w:eastAsia="ar-SA"/>
        </w:rPr>
        <w:tab/>
        <w:t>elnök</w:t>
      </w:r>
    </w:p>
    <w:p w:rsidR="00D66E3D" w:rsidRDefault="00D66E3D" w:rsidP="00D04671">
      <w:pPr>
        <w:suppressAutoHyphens/>
        <w:spacing w:after="0" w:line="240" w:lineRule="auto"/>
        <w:ind w:right="57"/>
        <w:jc w:val="both"/>
        <w:rPr>
          <w:rFonts w:eastAsia="Times New Roman" w:cs="Times New Roman"/>
          <w:szCs w:val="24"/>
          <w:lang w:eastAsia="ar-SA"/>
        </w:rPr>
      </w:pPr>
      <w:r>
        <w:rPr>
          <w:rFonts w:eastAsia="Times New Roman" w:cs="Times New Roman"/>
          <w:szCs w:val="24"/>
          <w:lang w:eastAsia="ar-SA"/>
        </w:rPr>
        <w:t>Bereczki Zoltán</w:t>
      </w:r>
      <w:r>
        <w:rPr>
          <w:rFonts w:eastAsia="Times New Roman" w:cs="Times New Roman"/>
          <w:szCs w:val="24"/>
          <w:lang w:eastAsia="ar-SA"/>
        </w:rPr>
        <w:tab/>
        <w:t>képviselő tag</w:t>
      </w:r>
    </w:p>
    <w:p w:rsidR="00D66E3D" w:rsidRDefault="00D66E3D" w:rsidP="00D04671">
      <w:pPr>
        <w:suppressAutoHyphens/>
        <w:spacing w:after="0" w:line="240" w:lineRule="auto"/>
        <w:ind w:right="57"/>
        <w:jc w:val="both"/>
        <w:rPr>
          <w:rFonts w:eastAsia="Times New Roman" w:cs="Times New Roman"/>
          <w:szCs w:val="24"/>
          <w:lang w:eastAsia="ar-SA"/>
        </w:rPr>
      </w:pPr>
      <w:r>
        <w:rPr>
          <w:rFonts w:eastAsia="Times New Roman" w:cs="Times New Roman"/>
          <w:szCs w:val="24"/>
          <w:lang w:eastAsia="ar-SA"/>
        </w:rPr>
        <w:t xml:space="preserve">Farkas János </w:t>
      </w:r>
      <w:r>
        <w:rPr>
          <w:rFonts w:eastAsia="Times New Roman" w:cs="Times New Roman"/>
          <w:szCs w:val="24"/>
          <w:lang w:eastAsia="ar-SA"/>
        </w:rPr>
        <w:tab/>
      </w:r>
      <w:r>
        <w:rPr>
          <w:rFonts w:eastAsia="Times New Roman" w:cs="Times New Roman"/>
          <w:szCs w:val="24"/>
          <w:lang w:eastAsia="ar-SA"/>
        </w:rPr>
        <w:tab/>
        <w:t>képviselő tag</w:t>
      </w:r>
    </w:p>
    <w:p w:rsidR="00FA6D02" w:rsidRDefault="00FA6D02" w:rsidP="00D04671">
      <w:pPr>
        <w:suppressAutoHyphens/>
        <w:spacing w:after="0" w:line="240" w:lineRule="auto"/>
        <w:ind w:right="57"/>
        <w:jc w:val="both"/>
        <w:rPr>
          <w:rFonts w:eastAsia="Times New Roman" w:cs="Times New Roman"/>
          <w:szCs w:val="24"/>
          <w:lang w:eastAsia="ar-SA"/>
        </w:rPr>
      </w:pPr>
      <w:r>
        <w:rPr>
          <w:rFonts w:eastAsia="Times New Roman" w:cs="Times New Roman"/>
          <w:szCs w:val="24"/>
          <w:lang w:eastAsia="ar-SA"/>
        </w:rPr>
        <w:t>Kalydi Tamásné</w:t>
      </w:r>
      <w:r>
        <w:rPr>
          <w:rFonts w:eastAsia="Times New Roman" w:cs="Times New Roman"/>
          <w:szCs w:val="24"/>
          <w:lang w:eastAsia="ar-SA"/>
        </w:rPr>
        <w:tab/>
        <w:t>nem képviselő tag</w:t>
      </w:r>
    </w:p>
    <w:p w:rsidR="00FA6D02" w:rsidRPr="00D04671" w:rsidRDefault="00FA6D02" w:rsidP="00D04671">
      <w:pPr>
        <w:suppressAutoHyphens/>
        <w:spacing w:after="0" w:line="240" w:lineRule="auto"/>
        <w:ind w:right="57"/>
        <w:jc w:val="both"/>
        <w:rPr>
          <w:rFonts w:eastAsia="Times New Roman" w:cs="Times New Roman"/>
          <w:szCs w:val="24"/>
          <w:lang w:eastAsia="ar-SA"/>
        </w:rPr>
      </w:pPr>
      <w:r>
        <w:rPr>
          <w:rFonts w:eastAsia="Times New Roman" w:cs="Times New Roman"/>
          <w:szCs w:val="24"/>
          <w:lang w:eastAsia="ar-SA"/>
        </w:rPr>
        <w:t>Gacsályi Lászlóné</w:t>
      </w:r>
      <w:r>
        <w:rPr>
          <w:rFonts w:eastAsia="Times New Roman" w:cs="Times New Roman"/>
          <w:szCs w:val="24"/>
          <w:lang w:eastAsia="ar-SA"/>
        </w:rPr>
        <w:tab/>
        <w:t>nem képviselő tag</w:t>
      </w:r>
    </w:p>
    <w:p w:rsidR="00D04671" w:rsidRPr="00D04671" w:rsidRDefault="00D04671" w:rsidP="00D04671">
      <w:pPr>
        <w:suppressAutoHyphens/>
        <w:spacing w:after="0" w:line="240" w:lineRule="auto"/>
        <w:ind w:right="57"/>
        <w:jc w:val="both"/>
        <w:rPr>
          <w:rFonts w:eastAsia="Times New Roman" w:cs="Times New Roman"/>
          <w:szCs w:val="24"/>
          <w:lang w:eastAsia="ar-SA"/>
        </w:rPr>
      </w:pPr>
      <w:r w:rsidRPr="00D04671">
        <w:rPr>
          <w:rFonts w:eastAsia="Times New Roman" w:cs="Times New Roman"/>
          <w:szCs w:val="24"/>
          <w:lang w:eastAsia="ar-SA"/>
        </w:rPr>
        <w:tab/>
      </w:r>
      <w:r w:rsidRPr="00D04671">
        <w:rPr>
          <w:rFonts w:eastAsia="Times New Roman" w:cs="Times New Roman"/>
          <w:szCs w:val="24"/>
          <w:lang w:eastAsia="ar-SA"/>
        </w:rPr>
        <w:tab/>
      </w:r>
    </w:p>
    <w:p w:rsidR="00A21EEF"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Pénzügyi Bizottság</w:t>
      </w:r>
    </w:p>
    <w:p w:rsidR="00A21EEF" w:rsidRDefault="00A21EEF"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 xml:space="preserve">Macsi Gyula </w:t>
      </w:r>
      <w:r>
        <w:rPr>
          <w:rFonts w:eastAsia="Times New Roman" w:cs="Times New Roman"/>
          <w:szCs w:val="24"/>
          <w:lang w:eastAsia="ar-SA"/>
        </w:rPr>
        <w:tab/>
        <w:t>elnök</w:t>
      </w:r>
    </w:p>
    <w:p w:rsidR="00A21EEF" w:rsidRDefault="00A21EEF"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 xml:space="preserve">Fekete Tibor </w:t>
      </w:r>
      <w:r>
        <w:rPr>
          <w:rFonts w:eastAsia="Times New Roman" w:cs="Times New Roman"/>
          <w:szCs w:val="24"/>
          <w:lang w:eastAsia="ar-SA"/>
        </w:rPr>
        <w:tab/>
      </w:r>
      <w:r w:rsidR="005C20A7">
        <w:rPr>
          <w:rFonts w:eastAsia="Times New Roman" w:cs="Times New Roman"/>
          <w:szCs w:val="24"/>
          <w:lang w:eastAsia="ar-SA"/>
        </w:rPr>
        <w:tab/>
        <w:t>k</w:t>
      </w:r>
      <w:r>
        <w:rPr>
          <w:rFonts w:eastAsia="Times New Roman" w:cs="Times New Roman"/>
          <w:szCs w:val="24"/>
          <w:lang w:eastAsia="ar-SA"/>
        </w:rPr>
        <w:t>épviselő tag</w:t>
      </w:r>
    </w:p>
    <w:p w:rsidR="00A21EEF" w:rsidRDefault="00A21EEF"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 xml:space="preserve">Aranyosi László </w:t>
      </w:r>
      <w:r>
        <w:rPr>
          <w:rFonts w:eastAsia="Times New Roman" w:cs="Times New Roman"/>
          <w:szCs w:val="24"/>
          <w:lang w:eastAsia="ar-SA"/>
        </w:rPr>
        <w:tab/>
        <w:t>képviselő tag</w:t>
      </w:r>
    </w:p>
    <w:p w:rsidR="00A21EEF" w:rsidRDefault="00A21EEF"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Porkoláb Pál</w:t>
      </w:r>
      <w:r>
        <w:rPr>
          <w:rFonts w:eastAsia="Times New Roman" w:cs="Times New Roman"/>
          <w:szCs w:val="24"/>
          <w:lang w:eastAsia="ar-SA"/>
        </w:rPr>
        <w:tab/>
      </w:r>
      <w:r w:rsidR="005C20A7">
        <w:rPr>
          <w:rFonts w:eastAsia="Times New Roman" w:cs="Times New Roman"/>
          <w:szCs w:val="24"/>
          <w:lang w:eastAsia="ar-SA"/>
        </w:rPr>
        <w:tab/>
      </w:r>
      <w:r>
        <w:rPr>
          <w:rFonts w:eastAsia="Times New Roman" w:cs="Times New Roman"/>
          <w:szCs w:val="24"/>
          <w:lang w:eastAsia="ar-SA"/>
        </w:rPr>
        <w:t>nem képviselő tag</w:t>
      </w:r>
    </w:p>
    <w:p w:rsidR="00A21EEF" w:rsidRPr="00D04671" w:rsidRDefault="00A21EEF"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 xml:space="preserve">Csoknyai Károly </w:t>
      </w:r>
      <w:r>
        <w:rPr>
          <w:rFonts w:eastAsia="Times New Roman" w:cs="Times New Roman"/>
          <w:szCs w:val="24"/>
          <w:lang w:eastAsia="ar-SA"/>
        </w:rPr>
        <w:tab/>
        <w:t>nem képviselő tag</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t xml:space="preserve"> </w:t>
      </w:r>
    </w:p>
    <w:p w:rsidR="00451A2A"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Ügyrendi Bizottság</w:t>
      </w:r>
    </w:p>
    <w:p w:rsidR="00451A2A" w:rsidRDefault="00451A2A"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Dr. Kádár Brigitta elnök</w:t>
      </w:r>
    </w:p>
    <w:p w:rsidR="00451A2A" w:rsidRDefault="00451A2A"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Dr. Tarpai Zsuzsanna</w:t>
      </w:r>
      <w:r>
        <w:rPr>
          <w:rFonts w:eastAsia="Times New Roman" w:cs="Times New Roman"/>
          <w:szCs w:val="24"/>
          <w:lang w:eastAsia="ar-SA"/>
        </w:rPr>
        <w:tab/>
        <w:t>képviselő tag</w:t>
      </w:r>
    </w:p>
    <w:p w:rsidR="00451A2A" w:rsidRDefault="00451A2A"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Macsi Gyula</w:t>
      </w:r>
      <w:r>
        <w:rPr>
          <w:rFonts w:eastAsia="Times New Roman" w:cs="Times New Roman"/>
          <w:szCs w:val="24"/>
          <w:lang w:eastAsia="ar-SA"/>
        </w:rPr>
        <w:tab/>
      </w:r>
      <w:r w:rsidR="005C20A7">
        <w:rPr>
          <w:rFonts w:eastAsia="Times New Roman" w:cs="Times New Roman"/>
          <w:szCs w:val="24"/>
          <w:lang w:eastAsia="ar-SA"/>
        </w:rPr>
        <w:tab/>
      </w:r>
      <w:r>
        <w:rPr>
          <w:rFonts w:eastAsia="Times New Roman" w:cs="Times New Roman"/>
          <w:szCs w:val="24"/>
          <w:lang w:eastAsia="ar-SA"/>
        </w:rPr>
        <w:t>képviselő tag</w:t>
      </w:r>
    </w:p>
    <w:p w:rsidR="00451A2A" w:rsidRDefault="00451A2A"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Bakosné Balogh Andrea</w:t>
      </w:r>
      <w:r>
        <w:rPr>
          <w:rFonts w:eastAsia="Times New Roman" w:cs="Times New Roman"/>
          <w:szCs w:val="24"/>
          <w:lang w:eastAsia="ar-SA"/>
        </w:rPr>
        <w:tab/>
        <w:t>nem képviselő tag</w:t>
      </w:r>
    </w:p>
    <w:p w:rsidR="00451A2A" w:rsidRPr="00D04671" w:rsidRDefault="00451A2A" w:rsidP="00D04671">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t>Wachteinheim József</w:t>
      </w:r>
      <w:r>
        <w:rPr>
          <w:rFonts w:eastAsia="Times New Roman" w:cs="Times New Roman"/>
          <w:szCs w:val="24"/>
          <w:lang w:eastAsia="ar-SA"/>
        </w:rPr>
        <w:tab/>
      </w:r>
      <w:r w:rsidR="005C20A7">
        <w:rPr>
          <w:rFonts w:eastAsia="Times New Roman" w:cs="Times New Roman"/>
          <w:szCs w:val="24"/>
          <w:lang w:eastAsia="ar-SA"/>
        </w:rPr>
        <w:tab/>
      </w:r>
      <w:r>
        <w:rPr>
          <w:rFonts w:eastAsia="Times New Roman" w:cs="Times New Roman"/>
          <w:szCs w:val="24"/>
          <w:lang w:eastAsia="ar-SA"/>
        </w:rPr>
        <w:t>nem képviselő tag</w:t>
      </w:r>
    </w:p>
    <w:p w:rsidR="00D04671" w:rsidRPr="00D04671" w:rsidRDefault="00D04671" w:rsidP="00D04671">
      <w:pPr>
        <w:suppressAutoHyphens/>
        <w:spacing w:after="0" w:line="240" w:lineRule="auto"/>
        <w:ind w:right="57"/>
        <w:rPr>
          <w:rFonts w:eastAsia="Times New Roman" w:cs="Times New Roman"/>
          <w:szCs w:val="24"/>
          <w:lang w:eastAsia="ar-SA"/>
        </w:rPr>
      </w:pPr>
    </w:p>
    <w:p w:rsidR="00D04671" w:rsidRPr="00D04671" w:rsidRDefault="00D04671" w:rsidP="00D04671">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r>
      <w:r w:rsidRPr="00D04671">
        <w:rPr>
          <w:rFonts w:eastAsia="Times New Roman" w:cs="Times New Roman"/>
          <w:szCs w:val="24"/>
          <w:lang w:eastAsia="ar-SA"/>
        </w:rPr>
        <w:tab/>
        <w:t xml:space="preserve"> </w:t>
      </w:r>
    </w:p>
    <w:p w:rsidR="00D04671" w:rsidRPr="00D04671" w:rsidRDefault="00D04671" w:rsidP="00C14B5B">
      <w:pPr>
        <w:suppressAutoHyphens/>
        <w:spacing w:after="0" w:line="240" w:lineRule="auto"/>
        <w:ind w:right="57"/>
        <w:rPr>
          <w:rFonts w:eastAsia="Times New Roman" w:cs="Times New Roman"/>
          <w:szCs w:val="24"/>
          <w:lang w:eastAsia="ar-SA"/>
        </w:rPr>
      </w:pPr>
      <w:r w:rsidRPr="00D04671">
        <w:rPr>
          <w:rFonts w:eastAsia="Times New Roman" w:cs="Times New Roman"/>
          <w:szCs w:val="24"/>
          <w:lang w:eastAsia="ar-SA"/>
        </w:rPr>
        <w:t>Városfejlesztési, Környezetvédelmi és Műszaki Bizottság</w:t>
      </w:r>
    </w:p>
    <w:p w:rsidR="00D04671" w:rsidRDefault="001A1947" w:rsidP="00D04671">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Bereczki Zoltán</w:t>
      </w:r>
      <w:r>
        <w:rPr>
          <w:rFonts w:eastAsia="Times New Roman" w:cs="Times New Roman"/>
          <w:szCs w:val="24"/>
          <w:lang w:eastAsia="ar-SA"/>
        </w:rPr>
        <w:tab/>
        <w:t>elnök</w:t>
      </w:r>
    </w:p>
    <w:p w:rsidR="001A1947" w:rsidRDefault="001A1947" w:rsidP="00D04671">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Aranyosi László</w:t>
      </w:r>
      <w:r>
        <w:rPr>
          <w:rFonts w:eastAsia="Times New Roman" w:cs="Times New Roman"/>
          <w:szCs w:val="24"/>
          <w:lang w:eastAsia="ar-SA"/>
        </w:rPr>
        <w:tab/>
        <w:t>képviselő tag</w:t>
      </w:r>
    </w:p>
    <w:p w:rsidR="001A1947" w:rsidRDefault="001A1947" w:rsidP="00D04671">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Fekete Tibor</w:t>
      </w:r>
      <w:r>
        <w:rPr>
          <w:rFonts w:eastAsia="Times New Roman" w:cs="Times New Roman"/>
          <w:szCs w:val="24"/>
          <w:lang w:eastAsia="ar-SA"/>
        </w:rPr>
        <w:tab/>
      </w:r>
      <w:r>
        <w:rPr>
          <w:rFonts w:eastAsia="Times New Roman" w:cs="Times New Roman"/>
          <w:szCs w:val="24"/>
          <w:lang w:eastAsia="ar-SA"/>
        </w:rPr>
        <w:tab/>
        <w:t>képviselő tag</w:t>
      </w:r>
    </w:p>
    <w:p w:rsidR="00440801" w:rsidRDefault="00440801" w:rsidP="00D04671">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Gacsályi Ferenc</w:t>
      </w:r>
      <w:r>
        <w:rPr>
          <w:rFonts w:eastAsia="Times New Roman" w:cs="Times New Roman"/>
          <w:szCs w:val="24"/>
          <w:lang w:eastAsia="ar-SA"/>
        </w:rPr>
        <w:tab/>
        <w:t>nem képviselő tag</w:t>
      </w:r>
    </w:p>
    <w:p w:rsidR="00440801" w:rsidRPr="00D04671" w:rsidRDefault="00440801" w:rsidP="00D04671">
      <w:pPr>
        <w:suppressAutoHyphens/>
        <w:spacing w:after="0" w:line="240" w:lineRule="auto"/>
        <w:ind w:left="57" w:right="57"/>
        <w:jc w:val="both"/>
        <w:rPr>
          <w:rFonts w:eastAsia="Times New Roman" w:cs="Times New Roman"/>
          <w:szCs w:val="24"/>
          <w:lang w:eastAsia="ar-SA"/>
        </w:rPr>
      </w:pPr>
      <w:r>
        <w:rPr>
          <w:rFonts w:eastAsia="Times New Roman" w:cs="Times New Roman"/>
          <w:szCs w:val="24"/>
          <w:lang w:eastAsia="ar-SA"/>
        </w:rPr>
        <w:t xml:space="preserve">Bíró Zoltán </w:t>
      </w:r>
      <w:r>
        <w:rPr>
          <w:rFonts w:eastAsia="Times New Roman" w:cs="Times New Roman"/>
          <w:szCs w:val="24"/>
          <w:lang w:eastAsia="ar-SA"/>
        </w:rPr>
        <w:tab/>
      </w:r>
      <w:r>
        <w:rPr>
          <w:rFonts w:eastAsia="Times New Roman" w:cs="Times New Roman"/>
          <w:szCs w:val="24"/>
          <w:lang w:eastAsia="ar-SA"/>
        </w:rPr>
        <w:tab/>
        <w:t>nem képviselő tag</w:t>
      </w:r>
    </w:p>
    <w:p w:rsidR="00D04671" w:rsidRPr="00D04671" w:rsidRDefault="00D04671" w:rsidP="00D04671">
      <w:pPr>
        <w:suppressAutoHyphens/>
        <w:spacing w:after="0" w:line="240" w:lineRule="auto"/>
        <w:ind w:left="57" w:right="57"/>
        <w:jc w:val="both"/>
        <w:rPr>
          <w:rFonts w:eastAsia="Times New Roman" w:cs="Times New Roman"/>
          <w:b/>
          <w:szCs w:val="24"/>
          <w:lang w:eastAsia="ar-SA"/>
        </w:rPr>
      </w:pPr>
    </w:p>
    <w:p w:rsidR="00CC0E92" w:rsidRDefault="00CC0E92" w:rsidP="00CC0E92">
      <w:pPr>
        <w:suppressAutoHyphens/>
        <w:spacing w:after="0" w:line="240" w:lineRule="auto"/>
        <w:jc w:val="both"/>
        <w:rPr>
          <w:rFonts w:eastAsia="Times New Roman" w:cs="Times New Roman"/>
          <w:szCs w:val="24"/>
          <w:lang w:eastAsia="ar-SA"/>
        </w:rPr>
      </w:pPr>
    </w:p>
    <w:p w:rsidR="00CC0E92" w:rsidRDefault="00CC0E92" w:rsidP="00CC0E92">
      <w:pPr>
        <w:suppressAutoHyphens/>
        <w:spacing w:after="0" w:line="240" w:lineRule="auto"/>
        <w:jc w:val="both"/>
        <w:rPr>
          <w:rFonts w:eastAsia="Times New Roman" w:cs="Times New Roman"/>
          <w:szCs w:val="24"/>
          <w:lang w:eastAsia="ar-SA"/>
        </w:rPr>
      </w:pPr>
    </w:p>
    <w:p w:rsidR="00CC0E92" w:rsidRDefault="00CC0E92" w:rsidP="00CC0E92">
      <w:pPr>
        <w:suppressAutoHyphens/>
        <w:spacing w:after="0" w:line="240" w:lineRule="auto"/>
        <w:jc w:val="both"/>
        <w:rPr>
          <w:rFonts w:eastAsia="Times New Roman" w:cs="Times New Roman"/>
          <w:szCs w:val="24"/>
          <w:lang w:eastAsia="ar-SA"/>
        </w:rPr>
      </w:pPr>
    </w:p>
    <w:p w:rsidR="00CC0E92" w:rsidRDefault="00CC0E92" w:rsidP="00CC0E92">
      <w:pPr>
        <w:suppressAutoHyphens/>
        <w:spacing w:after="0" w:line="240" w:lineRule="auto"/>
        <w:jc w:val="both"/>
        <w:rPr>
          <w:rFonts w:eastAsia="Times New Roman" w:cs="Times New Roman"/>
          <w:szCs w:val="24"/>
          <w:lang w:eastAsia="ar-SA"/>
        </w:rPr>
      </w:pPr>
    </w:p>
    <w:p w:rsidR="00CC0E92" w:rsidRDefault="00CC0E92" w:rsidP="00CC0E92">
      <w:pPr>
        <w:suppressAutoHyphens/>
        <w:spacing w:after="0" w:line="240" w:lineRule="auto"/>
        <w:ind w:right="57"/>
        <w:rPr>
          <w:rFonts w:eastAsia="Times New Roman" w:cs="Times New Roman"/>
          <w:szCs w:val="24"/>
          <w:lang w:eastAsia="ar-SA"/>
        </w:rPr>
      </w:pPr>
    </w:p>
    <w:p w:rsidR="00CC0E92" w:rsidRPr="00D04671" w:rsidRDefault="00CC0E92" w:rsidP="00CC0E92">
      <w:pPr>
        <w:suppressAutoHyphens/>
        <w:spacing w:after="0" w:line="240" w:lineRule="auto"/>
        <w:ind w:right="57"/>
        <w:rPr>
          <w:rFonts w:eastAsia="Times New Roman" w:cs="Times New Roman"/>
          <w:szCs w:val="24"/>
          <w:lang w:eastAsia="ar-SA"/>
        </w:rPr>
      </w:pPr>
      <w:r>
        <w:rPr>
          <w:rFonts w:eastAsia="Times New Roman" w:cs="Times New Roman"/>
          <w:szCs w:val="24"/>
          <w:lang w:eastAsia="ar-SA"/>
        </w:rPr>
        <w:lastRenderedPageBreak/>
        <w:t>2</w:t>
      </w:r>
      <w:r w:rsidRPr="00D04671">
        <w:rPr>
          <w:rFonts w:eastAsia="Times New Roman" w:cs="Times New Roman"/>
          <w:szCs w:val="24"/>
          <w:lang w:eastAsia="ar-SA"/>
        </w:rPr>
        <w:t xml:space="preserve">. függelék a </w:t>
      </w:r>
      <w:r>
        <w:rPr>
          <w:rFonts w:eastAsia="Times New Roman" w:cs="Times New Roman"/>
          <w:szCs w:val="24"/>
          <w:lang w:eastAsia="ar-SA"/>
        </w:rPr>
        <w:t>17</w:t>
      </w:r>
      <w:r w:rsidRPr="00D04671">
        <w:rPr>
          <w:rFonts w:eastAsia="Times New Roman" w:cs="Times New Roman"/>
          <w:szCs w:val="24"/>
          <w:lang w:eastAsia="ar-SA"/>
        </w:rPr>
        <w:t>/2019. (X.30.) önkormányzati rendelethez</w:t>
      </w:r>
    </w:p>
    <w:p w:rsidR="00CC0E92" w:rsidRDefault="00CC0E92" w:rsidP="00CC0E92">
      <w:pPr>
        <w:suppressAutoHyphens/>
        <w:spacing w:after="0" w:line="240" w:lineRule="auto"/>
        <w:jc w:val="both"/>
        <w:rPr>
          <w:rFonts w:eastAsia="Times New Roman" w:cs="Times New Roman"/>
          <w:szCs w:val="24"/>
          <w:lang w:eastAsia="ar-SA"/>
        </w:rPr>
      </w:pPr>
    </w:p>
    <w:p w:rsidR="00CC0E92" w:rsidRPr="00CC0E92" w:rsidRDefault="00CC0E92" w:rsidP="00CC0E92">
      <w:pPr>
        <w:suppressAutoHyphens/>
        <w:spacing w:after="0" w:line="240" w:lineRule="auto"/>
        <w:jc w:val="both"/>
        <w:rPr>
          <w:rFonts w:eastAsia="Times New Roman" w:cs="Times New Roman"/>
          <w:szCs w:val="24"/>
          <w:lang w:eastAsia="ar-SA"/>
        </w:rPr>
      </w:pPr>
      <w:r w:rsidRPr="00CC0E92">
        <w:rPr>
          <w:rFonts w:eastAsia="Times New Roman" w:cs="Times New Roman"/>
          <w:szCs w:val="24"/>
          <w:lang w:eastAsia="ar-SA"/>
        </w:rPr>
        <w:t>Fehérgyarmat Város Önkormányzata</w:t>
      </w:r>
      <w:r w:rsidRPr="00CC0E92">
        <w:rPr>
          <w:rFonts w:eastAsia="Times New Roman" w:cs="Times New Roman"/>
          <w:i/>
          <w:szCs w:val="24"/>
          <w:lang w:eastAsia="ar-SA"/>
        </w:rPr>
        <w:t xml:space="preserve"> </w:t>
      </w:r>
      <w:r w:rsidRPr="00CC0E92">
        <w:rPr>
          <w:rFonts w:eastAsia="Times New Roman" w:cs="Times New Roman"/>
          <w:szCs w:val="24"/>
          <w:lang w:eastAsia="ar-SA"/>
        </w:rPr>
        <w:t>alaptevékenységének kormányzati funkciók szerinti besorolása:</w:t>
      </w:r>
    </w:p>
    <w:p w:rsidR="00CC0E92" w:rsidRPr="00CC0E92" w:rsidRDefault="00CC0E92" w:rsidP="00CC0E92">
      <w:pPr>
        <w:suppressAutoHyphens/>
        <w:autoSpaceDE w:val="0"/>
        <w:autoSpaceDN w:val="0"/>
        <w:spacing w:after="0" w:line="240" w:lineRule="auto"/>
        <w:rPr>
          <w:rFonts w:ascii="Arial" w:eastAsia="Times New Roman" w:hAnsi="Arial" w:cs="Arial"/>
          <w:szCs w:val="24"/>
          <w:lang w:eastAsia="ar-SA"/>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00"/>
        <w:gridCol w:w="6605"/>
      </w:tblGrid>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kormányzati funkciószám</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kormányzati funkció megnevezése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011130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Önkormányzatok és önkormányzati hivatalok jogalkotó és általános igazgatási tevékenysége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013210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Átfogó tervezési és statisztikai szolgáltatások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013320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Köztemető-fenntartás és -működtetés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4</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013340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Az állami vagyonnal való gazdálkodással kapcsolatos feladatok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5</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013350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Az önkormányzati vagyonnal való gazdálkodással kapcsolatos feladatok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6</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016010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Országgyűlési, önkormányzati és európai parlamenti képviselőválasztásokhoz kapcsolódó tevékenységek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7</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016020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Országos és helyi népszavazással kapcsolatos tevékenységek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8</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016080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Kiemelt állami és önkormányzati rendezvények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9</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031030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Közterület rendjének fenntartása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10</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041231</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Rövid időtartamú közfoglalkoztatás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11</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041232</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Start-munka program - Téli közfoglalkoztatás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12</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041233</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Hosszabb időtartamú közfoglalkoztatás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13</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041237</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Közfoglalkoztatási mintaprogram</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14</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045120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Út, autópálya építése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15</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045150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Egyéb szárazföldi személyszállítás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16</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045160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Közutak, hidak, alagutak üzemeltetése, fenntartása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17</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045161</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Kerékpárutak üzemeltetése, fenntartása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18</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045170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Parkoló, garázs üzemeltetése, fenntartása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19</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047320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Turizmusfejlesztési támogatások és tevékenységek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20</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047410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Ár- és belvízvédelemmel összefüggő tevékenységek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21</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052020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Szennyvíz gyűjtése, tisztítása, elhelyezése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22</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052080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Szennyvízcsatorna építése, fenntartása, üzemeltetése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23</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063080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Vízellátással kapcsolatos közmű építése, fenntartása, üzemeltetése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24</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064010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Közvilágítás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25</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066010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Zöldterület-kezelés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26</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066020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Város-, községgazdálkodási egyéb szolgáltatások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27</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074031</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Család és nővédelmi egészségügyi gondozás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28</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074032</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Ifjúság-egészségügyi gondozás</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29</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081030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Sportlétesítmények, edzőtáborok működtetése és fejlesztése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30</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081841</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Versenysport- és utánpótlás-nevelési tevékenység és támogatása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lastRenderedPageBreak/>
              <w:t>31</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081043</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Iskolai, diáksport-tevékenység és támogatása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32</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081045</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Szabadidősport- (rekreációs sport-) tevékenység és támogatása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33</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082044</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Könyvtári szolgáltatások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34</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082091</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Közművelődés - közösségi és társadalmi részvétel fejlesztése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35</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082092</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Közművelődés - hagyományos közösségi kulturális értékek gondozása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36</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091140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Óvodai nevelés, ellátás működtetési feladatai</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37</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096015</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Times New Roman" w:cs="Times New Roman"/>
                <w:szCs w:val="20"/>
                <w:lang w:eastAsia="hu-HU"/>
              </w:rPr>
            </w:pPr>
            <w:r w:rsidRPr="00CC0E92">
              <w:rPr>
                <w:rFonts w:eastAsia="Times New Roman" w:cs="Times New Roman"/>
                <w:szCs w:val="20"/>
                <w:lang w:eastAsia="hu-HU"/>
              </w:rPr>
              <w:t>Gyermekétkeztetés köznevelési intézményben</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38</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102023</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Időskorúak tartós bentlakásos ellátása</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39</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104030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Gyermekek napközbeni ellátása családi bölcsőde, munkahelyi bölcsőde, napközbeni gyermekfelügyelet vagy alternatív napközbeni ellátás útján</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40</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104060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A gyermekek, fiatalok és családok életminőségét javító programok</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41</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106010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Lakóingatlan szociális célú bérbeadása, üzemeltetése</w:t>
            </w:r>
          </w:p>
        </w:tc>
      </w:tr>
      <w:tr w:rsidR="00CC0E92" w:rsidRPr="00CC0E92" w:rsidTr="000354D3">
        <w:tc>
          <w:tcPr>
            <w:tcW w:w="308" w:type="pct"/>
            <w:shd w:val="clear" w:color="auto" w:fill="auto"/>
            <w:vAlign w:val="center"/>
          </w:tcPr>
          <w:p w:rsidR="00CC0E92" w:rsidRPr="00CC0E92" w:rsidRDefault="00CC0E92" w:rsidP="00CC0E92">
            <w:pPr>
              <w:tabs>
                <w:tab w:val="left" w:leader="dot" w:pos="9072"/>
                <w:tab w:val="left" w:leader="dot" w:pos="16443"/>
              </w:tabs>
              <w:spacing w:before="80" w:after="0" w:line="240" w:lineRule="auto"/>
              <w:jc w:val="center"/>
              <w:rPr>
                <w:rFonts w:eastAsia="Calibri" w:cs="Times New Roman"/>
                <w:szCs w:val="20"/>
                <w:lang w:eastAsia="hu-HU"/>
              </w:rPr>
            </w:pPr>
            <w:r w:rsidRPr="00CC0E92">
              <w:rPr>
                <w:rFonts w:eastAsia="Calibri" w:cs="Times New Roman"/>
                <w:szCs w:val="20"/>
                <w:lang w:eastAsia="hu-HU"/>
              </w:rPr>
              <w:t>42</w:t>
            </w:r>
          </w:p>
        </w:tc>
        <w:tc>
          <w:tcPr>
            <w:tcW w:w="1005"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Calibri" w:cs="Times New Roman"/>
                <w:szCs w:val="20"/>
                <w:lang w:eastAsia="hu-HU"/>
              </w:rPr>
              <w:t>107080</w:t>
            </w:r>
          </w:p>
        </w:tc>
        <w:tc>
          <w:tcPr>
            <w:tcW w:w="3687" w:type="pct"/>
            <w:shd w:val="clear" w:color="auto" w:fill="auto"/>
          </w:tcPr>
          <w:p w:rsidR="00CC0E92" w:rsidRPr="00CC0E92" w:rsidRDefault="00CC0E92" w:rsidP="00CC0E92">
            <w:pPr>
              <w:tabs>
                <w:tab w:val="left" w:leader="dot" w:pos="9072"/>
                <w:tab w:val="left" w:leader="dot" w:pos="16443"/>
              </w:tabs>
              <w:spacing w:before="80" w:after="0" w:line="240" w:lineRule="auto"/>
              <w:rPr>
                <w:rFonts w:eastAsia="Calibri" w:cs="Times New Roman"/>
                <w:szCs w:val="20"/>
                <w:lang w:eastAsia="hu-HU"/>
              </w:rPr>
            </w:pPr>
            <w:r w:rsidRPr="00CC0E92">
              <w:rPr>
                <w:rFonts w:eastAsia="Times New Roman" w:cs="Times New Roman"/>
                <w:szCs w:val="20"/>
                <w:lang w:eastAsia="hu-HU"/>
              </w:rPr>
              <w:t>Esélyegyenlőség elősegítését célzó tevékenységek és programok</w:t>
            </w:r>
          </w:p>
        </w:tc>
      </w:tr>
    </w:tbl>
    <w:p w:rsidR="00CC0E92" w:rsidRPr="00CC0E92" w:rsidRDefault="00CC0E92" w:rsidP="00CC0E92">
      <w:pPr>
        <w:suppressAutoHyphens/>
        <w:autoSpaceDE w:val="0"/>
        <w:autoSpaceDN w:val="0"/>
        <w:spacing w:after="0" w:line="240" w:lineRule="auto"/>
        <w:rPr>
          <w:rFonts w:ascii="Arial" w:eastAsia="Times New Roman" w:hAnsi="Arial" w:cs="Arial"/>
          <w:szCs w:val="24"/>
          <w:lang w:eastAsia="ar-SA"/>
        </w:rPr>
      </w:pPr>
    </w:p>
    <w:p w:rsidR="00CC0E92" w:rsidRPr="00CC0E92" w:rsidRDefault="00CC0E92" w:rsidP="00CC0E92">
      <w:pPr>
        <w:suppressAutoHyphens/>
        <w:autoSpaceDE w:val="0"/>
        <w:autoSpaceDN w:val="0"/>
        <w:spacing w:after="0" w:line="240" w:lineRule="auto"/>
        <w:rPr>
          <w:rFonts w:ascii="Arial" w:eastAsia="Times New Roman" w:hAnsi="Arial" w:cs="Arial"/>
          <w:szCs w:val="24"/>
          <w:lang w:eastAsia="ar-SA"/>
        </w:rPr>
      </w:pPr>
    </w:p>
    <w:p w:rsidR="00D04671" w:rsidRDefault="00D04671" w:rsidP="00D04671">
      <w:pPr>
        <w:suppressAutoHyphens/>
        <w:spacing w:after="0" w:line="240" w:lineRule="auto"/>
        <w:ind w:left="57" w:right="57"/>
        <w:jc w:val="both"/>
        <w:rPr>
          <w:rFonts w:eastAsia="Times New Roman" w:cs="Times New Roman"/>
          <w:b/>
          <w:szCs w:val="24"/>
          <w:lang w:eastAsia="ar-SA"/>
        </w:rPr>
      </w:pPr>
    </w:p>
    <w:p w:rsidR="00C14B5B" w:rsidRPr="00D04671" w:rsidRDefault="00C14B5B" w:rsidP="00D04671">
      <w:pPr>
        <w:suppressAutoHyphens/>
        <w:spacing w:after="0" w:line="240" w:lineRule="auto"/>
        <w:ind w:left="57" w:right="57"/>
        <w:jc w:val="both"/>
        <w:rPr>
          <w:rFonts w:eastAsia="Times New Roman" w:cs="Times New Roman"/>
          <w:b/>
          <w:szCs w:val="24"/>
          <w:lang w:eastAsia="ar-SA"/>
        </w:rPr>
      </w:pPr>
    </w:p>
    <w:p w:rsidR="005E465A" w:rsidRPr="00205F47" w:rsidRDefault="005E465A" w:rsidP="005E465A">
      <w:pPr>
        <w:widowControl w:val="0"/>
        <w:suppressAutoHyphens/>
        <w:spacing w:after="0" w:line="240" w:lineRule="auto"/>
        <w:rPr>
          <w:rFonts w:eastAsia="Lucida Sans Unicode" w:cs="Times New Roman"/>
          <w:b/>
          <w:szCs w:val="24"/>
        </w:rPr>
      </w:pPr>
      <w:r w:rsidRPr="00205F47">
        <w:rPr>
          <w:rFonts w:eastAsia="Lucida Sans Unicode" w:cs="Times New Roman"/>
          <w:b/>
          <w:szCs w:val="24"/>
        </w:rPr>
        <w:t xml:space="preserve">                   /Dr.</w:t>
      </w:r>
      <w:r w:rsidRPr="00205F47">
        <w:rPr>
          <w:rFonts w:eastAsia="Lucida Sans Unicode" w:cs="Times New Roman"/>
          <w:szCs w:val="24"/>
        </w:rPr>
        <w:t xml:space="preserve"> </w:t>
      </w:r>
      <w:r w:rsidRPr="00205F47">
        <w:rPr>
          <w:rFonts w:eastAsia="Lucida Sans Unicode" w:cs="Times New Roman"/>
          <w:b/>
          <w:szCs w:val="24"/>
        </w:rPr>
        <w:t>Péter Csaba s.k.</w:t>
      </w:r>
      <w:proofErr w:type="gramStart"/>
      <w:r w:rsidRPr="00205F47">
        <w:rPr>
          <w:rFonts w:eastAsia="Lucida Sans Unicode" w:cs="Times New Roman"/>
          <w:b/>
          <w:szCs w:val="24"/>
        </w:rPr>
        <w:t xml:space="preserve">/  </w:t>
      </w:r>
      <w:r w:rsidRPr="00205F47">
        <w:rPr>
          <w:rFonts w:eastAsia="Lucida Sans Unicode" w:cs="Times New Roman"/>
          <w:b/>
          <w:szCs w:val="24"/>
        </w:rPr>
        <w:tab/>
      </w:r>
      <w:proofErr w:type="gramEnd"/>
      <w:r w:rsidRPr="00205F47">
        <w:rPr>
          <w:rFonts w:eastAsia="Lucida Sans Unicode" w:cs="Times New Roman"/>
          <w:b/>
          <w:szCs w:val="24"/>
        </w:rPr>
        <w:tab/>
      </w:r>
      <w:r w:rsidRPr="00205F47">
        <w:rPr>
          <w:rFonts w:eastAsia="Lucida Sans Unicode" w:cs="Times New Roman"/>
          <w:b/>
          <w:szCs w:val="24"/>
        </w:rPr>
        <w:tab/>
        <w:t xml:space="preserve">          /dr. Kovács Attila s.k./</w:t>
      </w:r>
    </w:p>
    <w:p w:rsidR="005E465A" w:rsidRDefault="00C14B5B" w:rsidP="005E465A">
      <w:pPr>
        <w:widowControl w:val="0"/>
        <w:suppressAutoHyphens/>
        <w:spacing w:after="0" w:line="240" w:lineRule="auto"/>
        <w:rPr>
          <w:rFonts w:eastAsia="Lucida Sans Unicode" w:cs="Times New Roman"/>
          <w:b/>
          <w:szCs w:val="24"/>
        </w:rPr>
      </w:pPr>
      <w:r>
        <w:rPr>
          <w:rFonts w:eastAsia="Lucida Sans Unicode" w:cs="Times New Roman"/>
          <w:b/>
          <w:szCs w:val="24"/>
        </w:rPr>
        <w:tab/>
      </w:r>
      <w:r>
        <w:rPr>
          <w:rFonts w:eastAsia="Lucida Sans Unicode" w:cs="Times New Roman"/>
          <w:b/>
          <w:szCs w:val="24"/>
        </w:rPr>
        <w:tab/>
        <w:t xml:space="preserve"> polgármester</w:t>
      </w:r>
      <w:r>
        <w:rPr>
          <w:rFonts w:eastAsia="Lucida Sans Unicode" w:cs="Times New Roman"/>
          <w:b/>
          <w:szCs w:val="24"/>
        </w:rPr>
        <w:tab/>
      </w:r>
      <w:r>
        <w:rPr>
          <w:rFonts w:eastAsia="Lucida Sans Unicode" w:cs="Times New Roman"/>
          <w:b/>
          <w:szCs w:val="24"/>
        </w:rPr>
        <w:tab/>
      </w:r>
      <w:r>
        <w:rPr>
          <w:rFonts w:eastAsia="Lucida Sans Unicode" w:cs="Times New Roman"/>
          <w:b/>
          <w:szCs w:val="24"/>
        </w:rPr>
        <w:tab/>
      </w:r>
      <w:r>
        <w:rPr>
          <w:rFonts w:eastAsia="Lucida Sans Unicode" w:cs="Times New Roman"/>
          <w:b/>
          <w:szCs w:val="24"/>
        </w:rPr>
        <w:tab/>
      </w:r>
      <w:r>
        <w:rPr>
          <w:rFonts w:eastAsia="Lucida Sans Unicode" w:cs="Times New Roman"/>
          <w:b/>
          <w:szCs w:val="24"/>
        </w:rPr>
        <w:tab/>
      </w:r>
      <w:r w:rsidR="005E465A" w:rsidRPr="00205F47">
        <w:rPr>
          <w:rFonts w:eastAsia="Lucida Sans Unicode" w:cs="Times New Roman"/>
          <w:b/>
          <w:szCs w:val="24"/>
        </w:rPr>
        <w:t>jegyző</w:t>
      </w:r>
    </w:p>
    <w:p w:rsidR="00C14B5B" w:rsidRDefault="00C14B5B" w:rsidP="005E465A">
      <w:pPr>
        <w:widowControl w:val="0"/>
        <w:suppressAutoHyphens/>
        <w:spacing w:after="0" w:line="240" w:lineRule="auto"/>
        <w:rPr>
          <w:rFonts w:eastAsia="Lucida Sans Unicode" w:cs="Times New Roman"/>
          <w:b/>
          <w:szCs w:val="24"/>
        </w:rPr>
      </w:pPr>
    </w:p>
    <w:p w:rsidR="00C14B5B" w:rsidRDefault="00C14B5B" w:rsidP="005E465A">
      <w:pPr>
        <w:widowControl w:val="0"/>
        <w:suppressAutoHyphens/>
        <w:spacing w:after="0" w:line="240" w:lineRule="auto"/>
        <w:rPr>
          <w:rFonts w:eastAsia="Lucida Sans Unicode" w:cs="Times New Roman"/>
          <w:b/>
          <w:szCs w:val="24"/>
        </w:rPr>
      </w:pPr>
    </w:p>
    <w:p w:rsidR="00CC0E92" w:rsidRPr="00205F47" w:rsidRDefault="00CC0E92" w:rsidP="005E465A">
      <w:pPr>
        <w:widowControl w:val="0"/>
        <w:suppressAutoHyphens/>
        <w:spacing w:after="0" w:line="240" w:lineRule="auto"/>
        <w:rPr>
          <w:rFonts w:eastAsia="Lucida Sans Unicode" w:cs="Times New Roman"/>
          <w:b/>
          <w:szCs w:val="24"/>
        </w:rPr>
      </w:pPr>
    </w:p>
    <w:p w:rsidR="005E465A" w:rsidRPr="00205F47" w:rsidRDefault="005E465A" w:rsidP="005E465A">
      <w:pPr>
        <w:widowControl w:val="0"/>
        <w:suppressAutoHyphens/>
        <w:spacing w:after="0" w:line="240" w:lineRule="auto"/>
        <w:rPr>
          <w:rFonts w:eastAsia="Lucida Sans Unicode" w:cs="Times New Roman"/>
          <w:szCs w:val="24"/>
        </w:rPr>
      </w:pPr>
      <w:r w:rsidRPr="00205F47">
        <w:rPr>
          <w:rFonts w:eastAsia="Lucida Sans Unicode" w:cs="Times New Roman"/>
          <w:szCs w:val="24"/>
        </w:rPr>
        <w:t>A kivonat hiteles:</w:t>
      </w:r>
    </w:p>
    <w:p w:rsidR="005E66F8" w:rsidRDefault="005E465A" w:rsidP="00B27276">
      <w:pPr>
        <w:widowControl w:val="0"/>
        <w:suppressAutoHyphens/>
        <w:spacing w:after="0" w:line="240" w:lineRule="auto"/>
      </w:pPr>
      <w:r w:rsidRPr="00205F47">
        <w:rPr>
          <w:rFonts w:eastAsia="Lucida Sans Unicode" w:cs="Times New Roman"/>
          <w:szCs w:val="24"/>
        </w:rPr>
        <w:t xml:space="preserve">Fehérgyarmat 2019. </w:t>
      </w:r>
      <w:r>
        <w:rPr>
          <w:rFonts w:eastAsia="Lucida Sans Unicode" w:cs="Times New Roman"/>
          <w:szCs w:val="24"/>
        </w:rPr>
        <w:t>október 30.</w:t>
      </w:r>
      <w:r w:rsidRPr="00205F47">
        <w:rPr>
          <w:rFonts w:eastAsia="Lucida Sans Unicode" w:cs="Times New Roman"/>
          <w:szCs w:val="24"/>
        </w:rPr>
        <w:t xml:space="preserve">   </w:t>
      </w:r>
    </w:p>
    <w:sectPr w:rsidR="005E66F8" w:rsidSect="0010447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0A" w:rsidRDefault="00992A0A" w:rsidP="007C3EBE">
      <w:pPr>
        <w:spacing w:after="0" w:line="240" w:lineRule="auto"/>
      </w:pPr>
      <w:r>
        <w:separator/>
      </w:r>
    </w:p>
  </w:endnote>
  <w:endnote w:type="continuationSeparator" w:id="0">
    <w:p w:rsidR="00992A0A" w:rsidRDefault="00992A0A" w:rsidP="007C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0A" w:rsidRDefault="00992A0A" w:rsidP="007C3EBE">
      <w:pPr>
        <w:spacing w:after="0" w:line="240" w:lineRule="auto"/>
      </w:pPr>
      <w:r>
        <w:separator/>
      </w:r>
    </w:p>
  </w:footnote>
  <w:footnote w:type="continuationSeparator" w:id="0">
    <w:p w:rsidR="00992A0A" w:rsidRDefault="00992A0A" w:rsidP="007C3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A"/>
    <w:rsid w:val="0001224C"/>
    <w:rsid w:val="000A4BC4"/>
    <w:rsid w:val="00104471"/>
    <w:rsid w:val="0014176F"/>
    <w:rsid w:val="00162D1B"/>
    <w:rsid w:val="001A1947"/>
    <w:rsid w:val="0040392E"/>
    <w:rsid w:val="00440801"/>
    <w:rsid w:val="00451A2A"/>
    <w:rsid w:val="005030C2"/>
    <w:rsid w:val="0051566A"/>
    <w:rsid w:val="00544843"/>
    <w:rsid w:val="005C20A7"/>
    <w:rsid w:val="005E465A"/>
    <w:rsid w:val="005E66F8"/>
    <w:rsid w:val="00776BAC"/>
    <w:rsid w:val="007C3EBE"/>
    <w:rsid w:val="008717F6"/>
    <w:rsid w:val="00992A0A"/>
    <w:rsid w:val="009E7A46"/>
    <w:rsid w:val="00A21EEF"/>
    <w:rsid w:val="00B27276"/>
    <w:rsid w:val="00B3604F"/>
    <w:rsid w:val="00C14B5B"/>
    <w:rsid w:val="00C95B2E"/>
    <w:rsid w:val="00CC0E92"/>
    <w:rsid w:val="00D04671"/>
    <w:rsid w:val="00D515FD"/>
    <w:rsid w:val="00D66E3D"/>
    <w:rsid w:val="00EA0BB2"/>
    <w:rsid w:val="00ED53A5"/>
    <w:rsid w:val="00F504D0"/>
    <w:rsid w:val="00FA6D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A2F-EBF6-4A5B-86FA-34BF98D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46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3EBE"/>
    <w:pPr>
      <w:tabs>
        <w:tab w:val="center" w:pos="4536"/>
        <w:tab w:val="right" w:pos="9072"/>
      </w:tabs>
      <w:spacing w:after="0" w:line="240" w:lineRule="auto"/>
    </w:pPr>
  </w:style>
  <w:style w:type="character" w:customStyle="1" w:styleId="lfejChar">
    <w:name w:val="Élőfej Char"/>
    <w:basedOn w:val="Bekezdsalapbettpusa"/>
    <w:link w:val="lfej"/>
    <w:uiPriority w:val="99"/>
    <w:rsid w:val="007C3EBE"/>
  </w:style>
  <w:style w:type="paragraph" w:styleId="llb">
    <w:name w:val="footer"/>
    <w:basedOn w:val="Norml"/>
    <w:link w:val="llbChar"/>
    <w:uiPriority w:val="99"/>
    <w:unhideWhenUsed/>
    <w:rsid w:val="007C3EBE"/>
    <w:pPr>
      <w:tabs>
        <w:tab w:val="center" w:pos="4536"/>
        <w:tab w:val="right" w:pos="9072"/>
      </w:tabs>
      <w:spacing w:after="0" w:line="240" w:lineRule="auto"/>
    </w:pPr>
  </w:style>
  <w:style w:type="character" w:customStyle="1" w:styleId="llbChar">
    <w:name w:val="Élőláb Char"/>
    <w:basedOn w:val="Bekezdsalapbettpusa"/>
    <w:link w:val="llb"/>
    <w:uiPriority w:val="99"/>
    <w:rsid w:val="007C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C23D-2057-42C0-95AC-035C663F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4213</Words>
  <Characters>29076</Characters>
  <Application>Microsoft Office Word</Application>
  <DocSecurity>0</DocSecurity>
  <Lines>242</Lines>
  <Paragraphs>66</Paragraphs>
  <ScaleCrop>false</ScaleCrop>
  <Company>Hewlett-Packard Company</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vinczene</dc:creator>
  <cp:lastModifiedBy>Gecsey István</cp:lastModifiedBy>
  <cp:revision>2</cp:revision>
  <dcterms:created xsi:type="dcterms:W3CDTF">2019-11-19T10:34:00Z</dcterms:created>
  <dcterms:modified xsi:type="dcterms:W3CDTF">2019-11-19T10:34:00Z</dcterms:modified>
</cp:coreProperties>
</file>